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 w:val="32"/>
          <w:szCs w:val="32"/>
        </w:rPr>
      </w:pPr>
      <w:r w:rsidRPr="000E6F9A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2"/>
        </w:rPr>
        <w:t>2023</w:t>
      </w:r>
      <w:r w:rsidRPr="000E6F9A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2"/>
        </w:rPr>
        <w:t>年重庆市中考语文试题（</w:t>
      </w:r>
      <w:r w:rsidRPr="000E6F9A">
        <w:rPr>
          <w:rFonts w:ascii="Times New Roman" w:eastAsia="宋体" w:hAnsi="Times New Roman" w:cs="Times New Roman"/>
          <w:b/>
          <w:noProof/>
          <w:color w:val="000000"/>
          <w:kern w:val="0"/>
          <w:sz w:val="32"/>
          <w:szCs w:val="32"/>
        </w:rPr>
        <w:t>B</w:t>
      </w:r>
      <w:r w:rsidRPr="000E6F9A">
        <w:rPr>
          <w:rFonts w:ascii="Times New Roman" w:eastAsia="宋体" w:hAnsi="Times New Roman" w:cs="Times New Roman" w:hint="eastAsia"/>
          <w:b/>
          <w:noProof/>
          <w:color w:val="000000"/>
          <w:kern w:val="0"/>
          <w:sz w:val="32"/>
          <w:szCs w:val="32"/>
        </w:rPr>
        <w:t>卷）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（全卷共四个大题，满分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150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分，考试时间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120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分钟）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注意事项：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．试题的答案书写在答题卡上，不得在试题卷上直接作答。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．作答前认真阅读答题卡上的注意事项。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．考试结束，由监考人员将试题卷和答题卡一并收回。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一、语文知识及运用（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30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学校开展</w:t>
      </w:r>
      <w:r w:rsidRPr="000E6F9A">
        <w:rPr>
          <w:rFonts w:ascii="宋体" w:eastAsia="宋体" w:hAnsi="宋体" w:cs="Times New Roman"/>
          <w:b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我的读写时光</w:t>
      </w:r>
      <w:r w:rsidRPr="000E6F9A">
        <w:rPr>
          <w:rFonts w:ascii="宋体" w:eastAsia="宋体" w:hAnsi="宋体" w:cs="Times New Roman"/>
          <w:b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主题活动，小文写了一段读书心得，请帮他完成下列任务。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中华民族经历了无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数难以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想象的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惊涛害浪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，锤炼出自强不息的民族品格。尤其是近代以来，在民族危亡的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wave"/>
        </w:rPr>
        <w:t>严峻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时刻，铁骨铮铮的中国人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前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仆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proofErr w:type="spellStart"/>
      <w:r w:rsidRPr="000E6F9A">
        <w:rPr>
          <w:rFonts w:ascii="微软雅黑" w:eastAsia="微软雅黑" w:hAnsi="微软雅黑" w:cs="Times New Roman"/>
          <w:color w:val="000000"/>
          <w:kern w:val="0"/>
          <w:szCs w:val="21"/>
        </w:rPr>
        <w:t>pú</w:t>
      </w:r>
      <w:proofErr w:type="spell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后继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，浴血奋战，书写了一部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wave"/>
        </w:rPr>
        <w:t>可歌可泣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的英雄史诗；在国民党白色恐怖肆虐之际，中国共产党人以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坚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真不屈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的气节，诠释了对共产主义的信仰；当美帝国主义在中朝边境武力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wave"/>
        </w:rPr>
        <w:t>挑衅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之时，中国人民志愿军唱着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wave"/>
        </w:rPr>
        <w:t>振聋发聩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的战歌，越过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关山险隘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proofErr w:type="spellStart"/>
      <w:r w:rsidRPr="000E6F9A">
        <w:rPr>
          <w:rFonts w:ascii="微软雅黑" w:eastAsia="微软雅黑" w:hAnsi="微软雅黑" w:cs="Times New Roman"/>
          <w:color w:val="000000"/>
          <w:kern w:val="0"/>
          <w:szCs w:val="21"/>
        </w:rPr>
        <w:t>yì</w:t>
      </w:r>
      <w:proofErr w:type="spell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），打破了美国侵略者不可战胜的神话。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如今，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①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中华民族伟大复兴的进程不可阻挡，但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道阻且长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②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更应该依靠全体人民自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>强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不息、团结一致的磅礴力量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③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我们正处在一个愈进愈难而又非进不可的时候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>④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以</w:t>
      </w:r>
      <w:r w:rsidRPr="000E6F9A">
        <w:rPr>
          <w:rFonts w:ascii="宋体" w:eastAsia="宋体" w:hAnsi="宋体" w:cs="Times New Roman"/>
          <w:color w:val="000000"/>
          <w:kern w:val="0"/>
          <w:szCs w:val="21"/>
          <w:u w:val="single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敢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  <w:u w:val="single"/>
        </w:rPr>
        <w:t>教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日月换新天</w:t>
      </w:r>
      <w:r w:rsidRPr="000E6F9A">
        <w:rPr>
          <w:rFonts w:ascii="宋体" w:eastAsia="宋体" w:hAnsi="宋体" w:cs="Times New Roman"/>
          <w:color w:val="000000"/>
          <w:kern w:val="0"/>
          <w:szCs w:val="21"/>
          <w:u w:val="single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u w:val="single"/>
        </w:rPr>
        <w:t>的气魄披荆斩棘，走向胜利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我们应该明白：</w:t>
      </w: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。作为新时代的中学生，必须继承和发扬自强不息的民族精神，跃马扬鞭，一路向前。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【任务一】识字辨词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．改正下列加点字的字音和字形。（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984"/>
        <w:gridCol w:w="4984"/>
      </w:tblGrid>
      <w:tr w:rsidR="000E6F9A" w:rsidRPr="000E6F9A" w:rsidTr="00491328">
        <w:tc>
          <w:tcPr>
            <w:tcW w:w="4984" w:type="dxa"/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字音修改</w:t>
            </w:r>
          </w:p>
        </w:tc>
        <w:tc>
          <w:tcPr>
            <w:tcW w:w="4984" w:type="dxa"/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字形修改</w:t>
            </w:r>
          </w:p>
        </w:tc>
      </w:tr>
      <w:tr w:rsidR="000E6F9A" w:rsidRPr="000E6F9A" w:rsidTr="00491328">
        <w:trPr>
          <w:trHeight w:val="1095"/>
        </w:trPr>
        <w:tc>
          <w:tcPr>
            <w:tcW w:w="4984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）前</w:t>
            </w:r>
            <w:proofErr w:type="gramStart"/>
            <w:r w:rsidRPr="000E6F9A">
              <w:rPr>
                <w:rFonts w:ascii="Times New Roman" w:hAnsi="Times New Roman"/>
                <w:color w:val="000000"/>
                <w:szCs w:val="21"/>
                <w:em w:val="dot"/>
              </w:rPr>
              <w:t>仆</w:t>
            </w:r>
            <w:proofErr w:type="gramEnd"/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proofErr w:type="spellStart"/>
            <w:r w:rsidRPr="000E6F9A">
              <w:rPr>
                <w:rFonts w:ascii="微软雅黑" w:eastAsia="微软雅黑" w:hAnsi="微软雅黑"/>
                <w:color w:val="000000"/>
                <w:szCs w:val="21"/>
              </w:rPr>
              <w:t>pú</w:t>
            </w:r>
            <w:proofErr w:type="spellEnd"/>
            <w:r w:rsidRPr="000E6F9A">
              <w:rPr>
                <w:rFonts w:ascii="Times New Roman" w:hAnsi="Times New Roman"/>
                <w:color w:val="000000"/>
                <w:szCs w:val="21"/>
              </w:rPr>
              <w:t>）后继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________________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）关山险</w:t>
            </w:r>
            <w:r w:rsidRPr="000E6F9A">
              <w:rPr>
                <w:rFonts w:ascii="Times New Roman" w:hAnsi="Times New Roman"/>
                <w:color w:val="000000"/>
                <w:szCs w:val="21"/>
                <w:em w:val="dot"/>
              </w:rPr>
              <w:t>隘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proofErr w:type="spellStart"/>
            <w:r w:rsidRPr="000E6F9A">
              <w:rPr>
                <w:rFonts w:ascii="微软雅黑" w:eastAsia="微软雅黑" w:hAnsi="微软雅黑"/>
                <w:color w:val="000000"/>
                <w:szCs w:val="21"/>
              </w:rPr>
              <w:t>yì</w:t>
            </w:r>
            <w:proofErr w:type="spellEnd"/>
            <w:r w:rsidRPr="000E6F9A">
              <w:rPr>
                <w:rFonts w:ascii="Times New Roman" w:hAnsi="Times New Roman"/>
                <w:color w:val="000000"/>
                <w:szCs w:val="21"/>
              </w:rPr>
              <w:t>）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4984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</w:t>
            </w:r>
            <w:proofErr w:type="gramStart"/>
            <w:r w:rsidRPr="000E6F9A">
              <w:rPr>
                <w:rFonts w:ascii="Times New Roman" w:hAnsi="Times New Roman"/>
                <w:color w:val="000000"/>
                <w:szCs w:val="21"/>
              </w:rPr>
              <w:t>惊涛</w:t>
            </w:r>
            <w:r w:rsidRPr="000E6F9A">
              <w:rPr>
                <w:rFonts w:ascii="Times New Roman" w:hAnsi="Times New Roman"/>
                <w:color w:val="000000"/>
                <w:szCs w:val="21"/>
                <w:em w:val="dot"/>
              </w:rPr>
              <w:t>害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浪</w:t>
            </w:r>
            <w:proofErr w:type="gramEnd"/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________________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</w:t>
            </w:r>
            <w:proofErr w:type="gramStart"/>
            <w:r w:rsidRPr="000E6F9A">
              <w:rPr>
                <w:rFonts w:ascii="Times New Roman" w:hAnsi="Times New Roman"/>
                <w:color w:val="000000"/>
                <w:szCs w:val="21"/>
              </w:rPr>
              <w:t>坚</w:t>
            </w:r>
            <w:proofErr w:type="gramEnd"/>
            <w:r w:rsidRPr="000E6F9A">
              <w:rPr>
                <w:rFonts w:ascii="Times New Roman" w:hAnsi="Times New Roman"/>
                <w:color w:val="000000"/>
                <w:szCs w:val="21"/>
                <w:em w:val="dot"/>
              </w:rPr>
              <w:t>真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不屈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________________</w:t>
            </w:r>
          </w:p>
        </w:tc>
      </w:tr>
    </w:tbl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．指出文段中画波浪线的词语使用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  <w:em w:val="dot"/>
        </w:rPr>
        <w:t>有误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的一项（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．严峻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．可歌可泣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．挑衅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ab/>
        <w:t>D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．振聋发聩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【任务二】语句梳理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．文段中的画线句顺序不合理，请选出排序正确的一项（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①③②④</w:t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②④①③</w:t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①③④②</w:t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宋体" w:eastAsia="宋体" w:hAnsi="宋体" w:cs="宋体"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③②①④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【任务三】创意表达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．小文想写一个句子放在末段的空白处，请帮他完成。要求：运用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“……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不是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……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而是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……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因为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……”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的句式，前后文语意要连贯。（不超过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80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字）（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．根据《傅雷家书》和《骆驼祥子》的相关内容，按要求答题。（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）下面是对《傅雷家书》中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君子人格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的探究提纲，请你将内容补充完整。（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5"/>
        <w:gridCol w:w="8413"/>
      </w:tblGrid>
      <w:tr w:rsidR="000E6F9A" w:rsidRPr="000E6F9A" w:rsidTr="00491328">
        <w:tc>
          <w:tcPr>
            <w:tcW w:w="1555" w:type="dxa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君子人格</w:t>
            </w:r>
          </w:p>
        </w:tc>
        <w:tc>
          <w:tcPr>
            <w:tcW w:w="8413" w:type="dxa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举例</w:t>
            </w:r>
          </w:p>
        </w:tc>
      </w:tr>
      <w:tr w:rsidR="000E6F9A" w:rsidRPr="000E6F9A" w:rsidTr="00491328">
        <w:tc>
          <w:tcPr>
            <w:tcW w:w="1555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 w:hint="eastAsia"/>
                <w:color w:val="000000"/>
                <w:szCs w:val="21"/>
              </w:rPr>
              <w:t>①</w:t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</w:p>
        </w:tc>
        <w:tc>
          <w:tcPr>
            <w:tcW w:w="8413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傅雷告诫儿子每次登台都与国家面子有关，个人的荣辱得失事小，国家的荣辱得失事大。</w:t>
            </w:r>
          </w:p>
        </w:tc>
      </w:tr>
      <w:tr w:rsidR="000E6F9A" w:rsidRPr="000E6F9A" w:rsidTr="00491328">
        <w:tc>
          <w:tcPr>
            <w:tcW w:w="1555" w:type="dxa"/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谦虚恭谨</w:t>
            </w:r>
          </w:p>
        </w:tc>
        <w:tc>
          <w:tcPr>
            <w:tcW w:w="8413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傅</w:t>
            </w:r>
            <w:proofErr w:type="gramStart"/>
            <w:r w:rsidRPr="000E6F9A">
              <w:rPr>
                <w:rFonts w:ascii="Times New Roman" w:hAnsi="Times New Roman"/>
                <w:color w:val="000000"/>
                <w:szCs w:val="21"/>
              </w:rPr>
              <w:t>雷教育</w:t>
            </w:r>
            <w:proofErr w:type="gramEnd"/>
            <w:r w:rsidRPr="000E6F9A">
              <w:rPr>
                <w:rFonts w:ascii="Times New Roman" w:hAnsi="Times New Roman"/>
                <w:color w:val="000000"/>
                <w:szCs w:val="21"/>
              </w:rPr>
              <w:t>儿子做人要谦虚，要认识到成绩是大家促成的，不是自己一个人的力量。</w:t>
            </w:r>
          </w:p>
        </w:tc>
      </w:tr>
      <w:tr w:rsidR="000E6F9A" w:rsidRPr="000E6F9A" w:rsidTr="00491328">
        <w:tc>
          <w:tcPr>
            <w:tcW w:w="1555" w:type="dxa"/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反躬自省</w:t>
            </w:r>
          </w:p>
        </w:tc>
        <w:tc>
          <w:tcPr>
            <w:tcW w:w="8413" w:type="dxa"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 w:hint="eastAsia"/>
                <w:color w:val="000000"/>
                <w:szCs w:val="21"/>
              </w:rPr>
              <w:t>②</w:t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  <w:r w:rsidRPr="000E6F9A">
              <w:rPr>
                <w:rFonts w:ascii="Times New Roman" w:hAnsi="Times New Roman"/>
                <w:color w:val="000000"/>
                <w:szCs w:val="21"/>
                <w:u w:val="single"/>
              </w:rPr>
              <w:tab/>
            </w:r>
          </w:p>
        </w:tc>
      </w:tr>
    </w:tbl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）老马祖孙俩在《骆驼祥子》中起什么作用？请结合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祥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子的命运和小说的主旨进行分析。（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．学校开展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文学部落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综合性学习活动，要举行课本剧展演，请你完成下列任务。（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【课本剧编排】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）班级准备编排一个课本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剧参加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展演，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请完善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编排流程。（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第一步：确定展演篇目并研读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第二步：</w:t>
      </w: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第三步：</w:t>
      </w: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第四步：同学们认真排练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第五步：准备服装、道具和布景，进行彩排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【活动开展】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）你被选为展演活动的主持人，请写一段开场白。（要求：不超过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100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字）（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二、古诗文积累与阅读（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25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（一）古诗积累（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10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分，每空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．班级制作古诗主题墙报，请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你完善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相关内容。（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分，每空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830"/>
        <w:gridCol w:w="656"/>
        <w:gridCol w:w="4778"/>
      </w:tblGrid>
      <w:tr w:rsidR="000E6F9A" w:rsidRPr="000E6F9A" w:rsidTr="00491328">
        <w:tc>
          <w:tcPr>
            <w:tcW w:w="9968" w:type="dxa"/>
            <w:gridSpan w:val="4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漫步古诗苑</w:t>
            </w:r>
          </w:p>
        </w:tc>
      </w:tr>
      <w:tr w:rsidR="000E6F9A" w:rsidRPr="000E6F9A" w:rsidTr="00491328">
        <w:tc>
          <w:tcPr>
            <w:tcW w:w="4534" w:type="dxa"/>
            <w:gridSpan w:val="2"/>
            <w:tcBorders>
              <w:bottom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ind w:firstLine="48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noProof/>
                <w:color w:val="000000"/>
                <w:szCs w:val="21"/>
              </w:rPr>
              <w:drawing>
                <wp:inline distT="0" distB="0" distL="0" distR="0" wp14:anchorId="5FAFDA53" wp14:editId="78577E50">
                  <wp:extent cx="1725283" cy="1440527"/>
                  <wp:effectExtent l="0" t="0" r="8890" b="7620"/>
                  <wp:docPr id="1" name="图片 1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2768" cy="1446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6" w:type="dxa"/>
            <w:vMerge w:val="restart"/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人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与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自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然</w:t>
            </w:r>
          </w:p>
        </w:tc>
        <w:tc>
          <w:tcPr>
            <w:tcW w:w="4778" w:type="dxa"/>
            <w:tcBorders>
              <w:bottom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noProof/>
                <w:color w:val="000000"/>
                <w:szCs w:val="21"/>
              </w:rPr>
              <w:drawing>
                <wp:inline distT="0" distB="0" distL="0" distR="0" wp14:anchorId="4F95ACF0" wp14:editId="3C183FFD">
                  <wp:extent cx="1846053" cy="1392232"/>
                  <wp:effectExtent l="0" t="0" r="1905" b="0"/>
                  <wp:docPr id="2" name="图片 2" descr="www.szzx100.com江南汇教育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4231" cy="1398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6F9A" w:rsidRPr="000E6F9A" w:rsidTr="00491328">
        <w:tc>
          <w:tcPr>
            <w:tcW w:w="4534" w:type="dxa"/>
            <w:gridSpan w:val="2"/>
            <w:tcBorders>
              <w:top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，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宋体" w:hAnsi="宋体"/>
                <w:color w:val="000000"/>
                <w:szCs w:val="21"/>
              </w:rPr>
              <w:t>”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两句将田园生活与自然风光融为一体，表现了作者闲适的心境，言近而旨远。（陶渊明《饮酒</w:t>
            </w:r>
            <w:r w:rsidRPr="000E6F9A">
              <w:rPr>
                <w:rFonts w:ascii="Times New Roman" w:hAnsi="Times New Roman" w:hint="eastAsia"/>
                <w:color w:val="000000"/>
                <w:szCs w:val="21"/>
              </w:rPr>
              <w:t>·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其五》）</w:t>
            </w:r>
          </w:p>
        </w:tc>
        <w:tc>
          <w:tcPr>
            <w:tcW w:w="656" w:type="dxa"/>
            <w:vMerge/>
          </w:tcPr>
          <w:p w:rsidR="000E6F9A" w:rsidRPr="000E6F9A" w:rsidRDefault="000E6F9A" w:rsidP="000E6F9A">
            <w:pPr>
              <w:widowControl/>
              <w:spacing w:line="288" w:lineRule="auto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778" w:type="dxa"/>
            <w:tcBorders>
              <w:top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）东风吹拂，万物复苏，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，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宋体" w:hAnsi="宋体"/>
                <w:color w:val="000000"/>
                <w:szCs w:val="21"/>
              </w:rPr>
              <w:t>”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将一幅早春时节草木萌发的美景呈现在眼前。（白居易《钱塘湖春行》</w:t>
            </w:r>
          </w:p>
        </w:tc>
      </w:tr>
      <w:tr w:rsidR="000E6F9A" w:rsidRPr="000E6F9A" w:rsidTr="00491328">
        <w:tc>
          <w:tcPr>
            <w:tcW w:w="704" w:type="dxa"/>
            <w:tcBorders>
              <w:bottom w:val="single" w:sz="4" w:space="0" w:color="auto"/>
              <w:right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人与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家国</w:t>
            </w:r>
          </w:p>
        </w:tc>
        <w:tc>
          <w:tcPr>
            <w:tcW w:w="9264" w:type="dxa"/>
            <w:gridSpan w:val="3"/>
            <w:tcBorders>
              <w:left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）国家动乱，家人离散。杜甫悲叹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，</w:t>
            </w:r>
            <w:r w:rsidRPr="000E6F9A">
              <w:rPr>
                <w:rFonts w:ascii="Times New Roman" w:hAnsi="Times New Roman" w:hint="eastAsia"/>
                <w:color w:val="000000"/>
                <w:szCs w:val="21"/>
              </w:rPr>
              <w:t>家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书抵万金</w:t>
            </w:r>
            <w:r w:rsidRPr="000E6F9A">
              <w:rPr>
                <w:rFonts w:ascii="宋体" w:hAnsi="宋体"/>
                <w:color w:val="000000"/>
                <w:szCs w:val="21"/>
              </w:rPr>
              <w:t>”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。（《春望》）</w:t>
            </w:r>
          </w:p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）国家有难，慷慨以赴。李贺高歌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报君黄金台上意，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宋体" w:hAnsi="宋体"/>
                <w:color w:val="000000"/>
                <w:szCs w:val="21"/>
              </w:rPr>
              <w:t>”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。（《雁门大守行》）</w:t>
            </w:r>
          </w:p>
        </w:tc>
      </w:tr>
      <w:tr w:rsidR="000E6F9A" w:rsidRPr="000E6F9A" w:rsidTr="00491328">
        <w:tc>
          <w:tcPr>
            <w:tcW w:w="704" w:type="dxa"/>
            <w:tcBorders>
              <w:right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人与</w:t>
            </w:r>
          </w:p>
          <w:p w:rsidR="000E6F9A" w:rsidRPr="000E6F9A" w:rsidRDefault="000E6F9A" w:rsidP="000E6F9A">
            <w:pPr>
              <w:widowControl/>
              <w:spacing w:line="288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b/>
                <w:color w:val="000000"/>
                <w:szCs w:val="21"/>
              </w:rPr>
              <w:t>自我</w:t>
            </w:r>
          </w:p>
        </w:tc>
        <w:tc>
          <w:tcPr>
            <w:tcW w:w="9264" w:type="dxa"/>
            <w:gridSpan w:val="3"/>
            <w:tcBorders>
              <w:left w:val="nil"/>
            </w:tcBorders>
            <w:vAlign w:val="center"/>
          </w:tcPr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5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）壮志未酬，陈</w:t>
            </w:r>
            <w:proofErr w:type="gramStart"/>
            <w:r w:rsidRPr="000E6F9A">
              <w:rPr>
                <w:rFonts w:ascii="Times New Roman" w:hAnsi="Times New Roman"/>
                <w:color w:val="000000"/>
                <w:szCs w:val="21"/>
              </w:rPr>
              <w:t>子昂用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，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宋体" w:hAnsi="宋体"/>
                <w:color w:val="000000"/>
                <w:szCs w:val="21"/>
              </w:rPr>
              <w:t>”</w:t>
            </w:r>
            <w:proofErr w:type="gramEnd"/>
            <w:r w:rsidRPr="000E6F9A">
              <w:rPr>
                <w:rFonts w:ascii="Times New Roman" w:hAnsi="Times New Roman"/>
                <w:color w:val="000000"/>
                <w:szCs w:val="21"/>
              </w:rPr>
              <w:t>两句诗道尽了宇宙邈远、个人渺小的孤寂与惆怅。（《登幽州台歌》</w:t>
            </w:r>
          </w:p>
          <w:p w:rsidR="000E6F9A" w:rsidRPr="000E6F9A" w:rsidRDefault="000E6F9A" w:rsidP="000E6F9A">
            <w:pPr>
              <w:widowControl/>
              <w:spacing w:line="288" w:lineRule="auto"/>
              <w:rPr>
                <w:rFonts w:ascii="Times New Roman" w:hAnsi="Times New Roman"/>
                <w:color w:val="000000"/>
                <w:szCs w:val="21"/>
              </w:rPr>
            </w:pPr>
            <w:r w:rsidRPr="000E6F9A">
              <w:rPr>
                <w:rFonts w:ascii="Times New Roman" w:hAnsi="Times New Roman"/>
                <w:color w:val="000000"/>
                <w:szCs w:val="21"/>
              </w:rPr>
              <w:t>（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6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）临近毕业，班主任寄语同学们：勇敢地往学业之峰攀登吧，</w:t>
            </w:r>
            <w:r w:rsidRPr="000E6F9A">
              <w:rPr>
                <w:rFonts w:ascii="宋体" w:hAnsi="宋体"/>
                <w:color w:val="000000"/>
                <w:szCs w:val="21"/>
              </w:rPr>
              <w:t>“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，</w:t>
            </w:r>
            <w:r w:rsidRPr="000E6F9A">
              <w:rPr>
                <w:rFonts w:ascii="宋体" w:hAnsi="宋体" w:cs="宋体" w:hint="eastAsia"/>
                <w:color w:val="000000"/>
                <w:sz w:val="24"/>
                <w:szCs w:val="24"/>
              </w:rPr>
              <w:t>______</w:t>
            </w:r>
            <w:r w:rsidRPr="000E6F9A">
              <w:rPr>
                <w:rFonts w:ascii="宋体" w:hAnsi="宋体"/>
                <w:color w:val="000000"/>
                <w:szCs w:val="21"/>
              </w:rPr>
              <w:t>”，</w:t>
            </w:r>
            <w:r w:rsidRPr="000E6F9A">
              <w:rPr>
                <w:rFonts w:ascii="Times New Roman" w:hAnsi="Times New Roman"/>
                <w:color w:val="000000"/>
                <w:szCs w:val="21"/>
              </w:rPr>
              <w:t>登上峰顶，眼界自宽，胸襟自广。（王安石《登飞来峰》）</w:t>
            </w:r>
          </w:p>
        </w:tc>
      </w:tr>
    </w:tbl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（二）阅读下面的文言文，完成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8~11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题。（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15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宋体" w:eastAsia="宋体" w:hAnsi="宋体" w:cs="Times New Roman"/>
          <w:b/>
          <w:color w:val="000000"/>
          <w:kern w:val="0"/>
          <w:szCs w:val="21"/>
        </w:rPr>
      </w:pPr>
      <w:r w:rsidRPr="000E6F9A">
        <w:rPr>
          <w:rFonts w:ascii="宋体" w:eastAsia="宋体" w:hAnsi="宋体" w:cs="Times New Roman"/>
          <w:b/>
          <w:color w:val="000000"/>
          <w:kern w:val="0"/>
          <w:szCs w:val="21"/>
        </w:rPr>
        <w:t>陋室铭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刘禹锡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山不在高，有仙则名。水不在深，有龙则灵。斯是陋室，惟吾德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馨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。苔痕上阶绿，草色入帘青。谈笑有鸿儒，往来无白丁。可以调素琴，阅金经。无丝竹之乱耳，无案牍之劳形。南阳诸葛庐，西蜀子云亭。孔子云：何陋之有？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．关于词义的理解，下列说法正确的一项是（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．通过比较辨析词义，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有仙则名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名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，与《醉翁亭记》中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名之者谁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名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语义相同，都解释为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命名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．借助偏旁释义，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馨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偏旁为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香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，意为能散布很远的香气，以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馨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来修饰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德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，指德行美好。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．通过语境推导词义，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白丁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指没有功名的人，由此可以推出上文的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鸿儒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是指当官的人。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以今证古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，理解词义，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素颜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在今天意为没有经过化妆、不施脂粉的脸，那么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素琴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则可理解为能弹奏出本色乐曲的琴。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9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．用现代汉语翻译下列句子。（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）苔痕上阶绿，草色入帘青。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）无丝竹之乱耳，无案牍之劳形。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．下面对文章的理解与分析，正确的一项是（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．文章开篇运用比兴手法，以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仙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龙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比陋室，为下文描写陋室埋下伏笔。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．本文通过描写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陋室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清幽的环境、高雅的生活，突显作者的远大志向和杰出才能。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．本文语言特色鲜明，以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骈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句为主，句式整齐，节奏明快，音韵和谐。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．作者以诸葛亮、扬子云自比，暗示自己与二人一样有隐居的意愿。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．请阅读链接材料，结合选文，探究《陋室铭》在内容上的创新之处。（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【链接材料】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铭，名也，记名</w:t>
      </w:r>
      <w:r w:rsidRPr="000E6F9A">
        <w:rPr>
          <w:rFonts w:ascii="楷体" w:eastAsia="楷体" w:hAnsi="楷体" w:cs="宋体" w:hint="eastAsia"/>
          <w:color w:val="000000"/>
          <w:kern w:val="0"/>
          <w:szCs w:val="21"/>
          <w:vertAlign w:val="superscript"/>
        </w:rPr>
        <w:t>①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其功也。又：述其功美，使可称名</w:t>
      </w:r>
      <w:r w:rsidRPr="000E6F9A">
        <w:rPr>
          <w:rFonts w:ascii="楷体" w:eastAsia="楷体" w:hAnsi="楷体" w:cs="宋体" w:hint="eastAsia"/>
          <w:color w:val="000000"/>
          <w:kern w:val="0"/>
          <w:szCs w:val="21"/>
          <w:vertAlign w:val="superscript"/>
        </w:rPr>
        <w:t>②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也。（铭）多警</w:t>
      </w:r>
      <w:r w:rsidRPr="000E6F9A">
        <w:rPr>
          <w:rFonts w:ascii="楷体" w:eastAsia="楷体" w:hAnsi="楷体" w:cs="宋体" w:hint="eastAsia"/>
          <w:color w:val="000000"/>
          <w:kern w:val="0"/>
          <w:szCs w:val="21"/>
          <w:vertAlign w:val="superscript"/>
        </w:rPr>
        <w:t>③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自我，述功德。清代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李扶九评解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《陋室铭》一文曰：“小小短章，无法不备。凡铭多自警，此却自得自夸，体格稍变。”</w:t>
      </w:r>
    </w:p>
    <w:p w:rsidR="000E6F9A" w:rsidRPr="000E6F9A" w:rsidRDefault="000E6F9A" w:rsidP="000E6F9A">
      <w:pPr>
        <w:widowControl/>
        <w:spacing w:line="288" w:lineRule="auto"/>
        <w:jc w:val="righ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（创编自《古文笔法百篇》《康熙字典》等）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注：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记名：记述。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称名：扬名。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③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警：警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诫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三、现代文阅读（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40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（一）阅读下面的文学类文本，完成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12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～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16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题。（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22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日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ab/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子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严风华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①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早晨，天未亮，山里便嘈杂起来了。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②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那是鸟叫声。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③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不知是什么鸟，也不知有多少，个头有多大，就在屋边的树丛里叽叽喳喳地叫。叫声很欢快，很清脆，也很灵动。每天清晨，我在鸟叫声中醒来，神清气爽。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④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天亮后，鸟儿轻盈地从这枝头飞到那枝头，啼鸣声便像风一样从这儿飘到那儿，旋转个不停。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⑤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土育树，树生风，风生雨，而生云。云为鹤家乡，树为鸟天地。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⑥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这里树多，老伯上山时种了很多树。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⑦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老伯在这里种了两棵很漂亮的树。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⑧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一棵是牛甘果树。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⑨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这棵树，就像一个看守寨门的卫士，立在屋下那道坡中段的路边。树干已有手臂粗了，有些弯曲。树身上有寄生虫，树皮被咬出了一个个伤疤，伤疤上又长成了瘤，树身便疙疙瘩瘩的，有一种古老、苍劲的神韵。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宋体" w:hint="eastAsia"/>
          <w:color w:val="000000"/>
          <w:kern w:val="0"/>
          <w:szCs w:val="21"/>
        </w:rPr>
        <w:t>⑩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这种树，滥生、贱生，广西南方荒山野岭到处可见。一般有一两米高，春天长叶，七月结果。一张枝叶，丫杈纷繁。丫杈上的叶子，只有蛾翅般大小，到深秋，转青变黄。所结之果，如小孩玩的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玻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珠球般大小，浑圆，青中泛黄，如润玉般有透明之质感。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⑪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另一棵是柠檬树。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lastRenderedPageBreak/>
        <w:t>⑫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它就长在老伯的厨房门口。树皮灰黑，带白斑点。树茎挺直，有手臂粗。从树根到树顶，两米多高，直溜溜竟无枝丫，但到了树顶，枝丫繁茂，亭亭如盖，像一把绿伞。所结之果，初呈青色，熟后呈黄色，如乒乓球般大小，煞是好看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⑬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这棵漂亮的树，无论远看近看，</w:t>
      </w:r>
      <w:r w:rsidRPr="000E6F9A">
        <w:rPr>
          <w:rFonts w:ascii="楷体" w:eastAsia="楷体" w:hAnsi="楷体" w:cs="Times New Roman"/>
          <w:color w:val="000000"/>
          <w:kern w:val="0"/>
          <w:szCs w:val="21"/>
          <w:u w:val="single"/>
        </w:rPr>
        <w:t>其貌其形其神其态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，皆如盆景，有缩龙成寸、以小见大之妙。这样的树，若长在庭院，便显富贵；而长在山野，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则显慧雅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，有幽幽仙气，令人心生敬意。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⑭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柠檬树终日伴着老伯，老伯与人言无二三，却能与树倾心交谈。树下嗅雨，孤屋御风，与鹿为群，同草木为伴，这就是老伯的日子。老伯的日子清淡，却不乏诗意。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⑮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只是，仅过了一年多，那棵柠檬树就死了。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⑯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张岱的《陶庵梦忆》，有一篇《朱文懿家桂》，记载了朱文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懿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家的后院里，种有一棵桂树，“干大如斗，枝叶溟蒙（茂盛），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樾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荫（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树荫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）亩许，下可坐客三四十席。”此树之所以能如此壮观，是因为主人在树下“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不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亭、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不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屋、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不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台、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不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栏、不砌……”，“花时不许人入看，而主人亦禁足勿往，听其自开自谢。”也就是说，这颗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树始终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保持原生状态，没有受到人为干扰。老伯种的柠檬树，正好就在厨房门口，火烟熏扰，枯死就不足为奇了。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⑰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同样，</w:t>
      </w:r>
      <w:r w:rsidRPr="000E6F9A">
        <w:rPr>
          <w:rFonts w:ascii="楷体" w:eastAsia="楷体" w:hAnsi="楷体" w:cs="Times New Roman"/>
          <w:color w:val="000000"/>
          <w:kern w:val="0"/>
          <w:szCs w:val="21"/>
          <w:u w:val="single"/>
        </w:rPr>
        <w:t>人不能太热闹，太热闹的日子会乱心；心乱则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  <w:u w:val="single"/>
        </w:rPr>
        <w:t>惘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⑱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山多草木，亦多草虫。热天住在山间，虫子让人备受困扰。晚上刚躺下，刚盖上被子，手脚、身上就痒痒的。先是有一两个小虫不知从哪儿偷袭上来，轻手轻脚的，然后就是</w:t>
      </w:r>
      <w:r w:rsidRPr="000E6F9A">
        <w:rPr>
          <w:rFonts w:ascii="楷体" w:eastAsia="楷体" w:hAnsi="楷体" w:cs="Times New Roman"/>
          <w:color w:val="000000"/>
          <w:kern w:val="0"/>
          <w:szCs w:val="21"/>
          <w:em w:val="dot"/>
        </w:rPr>
        <w:t>闲庭信步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，悠然自得，实在是胆大妄为。我轻轻伸出手往痒痒的地方捏，想把那虫子捏住，却总也捏不到。不一会儿，这儿也痒，那儿也痒。一抓，便起疙瘩。一折腾，睡意全消。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⑲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我把对虫子的厌烦与老伯说了，希望老伯能把这些虫子灭了。可老伯却说，唉，别跟它们计较，我吃鸡，鸡吃虫，虫咬我，过日子就是这样的啦……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⑳</w: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至此，我渐渐明了，我到山里偶作闲居的原因了。在山里，草木也罢，蛇虫也罢，都是山的公民，彼此相依相偎，当可善待……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fldChar w:fldCharType="begin"/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instrText xml:space="preserve"> </w:instrText>
      </w:r>
      <w:r w:rsidRPr="000E6F9A">
        <w:rPr>
          <w:rFonts w:ascii="楷体" w:eastAsia="楷体" w:hAnsi="楷体" w:cs="Times New Roman" w:hint="eastAsia"/>
          <w:color w:val="000000"/>
          <w:kern w:val="0"/>
          <w:szCs w:val="21"/>
        </w:rPr>
        <w:instrText>eq \o\ac(○,</w:instrText>
      </w:r>
      <w:r w:rsidRPr="000E6F9A">
        <w:rPr>
          <w:rFonts w:ascii="楷体" w:eastAsia="楷体" w:hAnsi="楷体" w:cs="Times New Roman" w:hint="eastAsia"/>
          <w:color w:val="000000"/>
          <w:kern w:val="0"/>
          <w:position w:val="2"/>
          <w:sz w:val="14"/>
          <w:szCs w:val="21"/>
        </w:rPr>
        <w:instrText>21</w:instrText>
      </w:r>
      <w:r w:rsidRPr="000E6F9A">
        <w:rPr>
          <w:rFonts w:ascii="楷体" w:eastAsia="楷体" w:hAnsi="楷体" w:cs="Times New Roman" w:hint="eastAsia"/>
          <w:color w:val="000000"/>
          <w:kern w:val="0"/>
          <w:szCs w:val="21"/>
        </w:rPr>
        <w:instrText>)</w:instrText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fldChar w:fldCharType="end"/>
      </w: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这个理，我们这些所谓的文化人，未必比老伯明白。</w:t>
      </w:r>
    </w:p>
    <w:p w:rsidR="000E6F9A" w:rsidRPr="000E6F9A" w:rsidRDefault="000E6F9A" w:rsidP="000E6F9A">
      <w:pPr>
        <w:widowControl/>
        <w:spacing w:line="288" w:lineRule="auto"/>
        <w:ind w:firstLine="480"/>
        <w:jc w:val="righ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（选自《一座山，两个人》，有改动）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．散文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理景物事件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文章主要叙写了两类景物和一个事件，请梳理全文内容，将下面的图补充完整。（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5BADB9" wp14:editId="1D243966">
                <wp:simplePos x="0" y="0"/>
                <wp:positionH relativeFrom="column">
                  <wp:posOffset>3824605</wp:posOffset>
                </wp:positionH>
                <wp:positionV relativeFrom="paragraph">
                  <wp:posOffset>60325</wp:posOffset>
                </wp:positionV>
                <wp:extent cx="1069340" cy="1069340"/>
                <wp:effectExtent l="0" t="0" r="16510" b="16510"/>
                <wp:wrapNone/>
                <wp:docPr id="6" name="椭圆 6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10693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6F9A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A74A11">
                              <w:rPr>
                                <w:b/>
                                <w:sz w:val="21"/>
                                <w:szCs w:val="21"/>
                              </w:rPr>
                              <w:t>景物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2</w:t>
                            </w:r>
                            <w:r w:rsidRPr="00377CC1">
                              <w:rPr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:rsidR="000E6F9A" w:rsidRPr="007B7985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7B7985">
                              <w:rPr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 w:rsidRPr="007B7985"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  <w:lang w:eastAsia="ja-JP"/>
                              </w:rPr>
                              <w:t>①</w:t>
                            </w:r>
                            <w:r>
                              <w:rPr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BADB9" id="椭圆 6" o:spid="_x0000_s1026" alt="www.szzx100.com江南汇教育网" style="position:absolute;margin-left:301.15pt;margin-top:4.75pt;width:84.2pt;height:84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" fillcolor="window" strokecolor="windowText" strokeweight="1pt">
                <v:stroke joinstyle="miter"/>
                <v:textbox>
                  <w:txbxContent>
                    <w:p w:rsidR="000E6F9A" w:rsidRDefault="000E6F9A" w:rsidP="000E6F9A">
                      <w:pPr>
                        <w:pStyle w:val="a3"/>
                        <w:spacing w:line="288" w:lineRule="auto"/>
                        <w:rPr>
                          <w:sz w:val="21"/>
                          <w:szCs w:val="21"/>
                        </w:rPr>
                      </w:pPr>
                      <w:r w:rsidRPr="00A74A11">
                        <w:rPr>
                          <w:b/>
                          <w:sz w:val="21"/>
                          <w:szCs w:val="21"/>
                        </w:rPr>
                        <w:t>景物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2</w:t>
                      </w:r>
                      <w:r w:rsidRPr="00377CC1">
                        <w:rPr>
                          <w:sz w:val="21"/>
                          <w:szCs w:val="21"/>
                        </w:rPr>
                        <w:t>：</w:t>
                      </w:r>
                    </w:p>
                    <w:p w:rsidR="000E6F9A" w:rsidRPr="007B7985" w:rsidRDefault="000E6F9A" w:rsidP="000E6F9A">
                      <w:pPr>
                        <w:pStyle w:val="a3"/>
                        <w:spacing w:line="288" w:lineRule="auto"/>
                        <w:rPr>
                          <w:sz w:val="21"/>
                          <w:szCs w:val="21"/>
                          <w:u w:val="single"/>
                        </w:rPr>
                      </w:pPr>
                      <w:r w:rsidRPr="007B7985">
                        <w:rPr>
                          <w:sz w:val="21"/>
                          <w:szCs w:val="21"/>
                          <w:u w:val="single"/>
                        </w:rPr>
                        <w:tab/>
                      </w:r>
                      <w:r w:rsidRPr="007B7985">
                        <w:rPr>
                          <w:rFonts w:hint="eastAsia"/>
                          <w:sz w:val="21"/>
                          <w:szCs w:val="21"/>
                          <w:u w:val="single"/>
                          <w:lang w:eastAsia="ja-JP"/>
                        </w:rPr>
                        <w:t>①</w:t>
                      </w:r>
                      <w:r>
                        <w:rPr>
                          <w:sz w:val="21"/>
                          <w:szCs w:val="21"/>
                          <w:u w:val="single"/>
                        </w:rPr>
                        <w:tab/>
                      </w:r>
                    </w:p>
                  </w:txbxContent>
                </v:textbox>
              </v:oval>
            </w:pict>
          </mc:Fallback>
        </mc:AlternateContent>
      </w: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AB175" wp14:editId="4236A035">
                <wp:simplePos x="0" y="0"/>
                <wp:positionH relativeFrom="column">
                  <wp:posOffset>1710690</wp:posOffset>
                </wp:positionH>
                <wp:positionV relativeFrom="paragraph">
                  <wp:posOffset>68580</wp:posOffset>
                </wp:positionV>
                <wp:extent cx="1095375" cy="1095375"/>
                <wp:effectExtent l="0" t="0" r="28575" b="28575"/>
                <wp:wrapNone/>
                <wp:docPr id="5" name="椭圆 5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5" cy="109537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6F9A" w:rsidRPr="007B7985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sz w:val="21"/>
                                <w:szCs w:val="21"/>
                              </w:rPr>
                            </w:pPr>
                            <w:r w:rsidRPr="00A74A11">
                              <w:rPr>
                                <w:b/>
                                <w:sz w:val="21"/>
                                <w:szCs w:val="21"/>
                              </w:rPr>
                              <w:t>景物</w:t>
                            </w:r>
                            <w:r w:rsidRPr="00A74A11">
                              <w:rPr>
                                <w:b/>
                                <w:sz w:val="21"/>
                                <w:szCs w:val="21"/>
                              </w:rPr>
                              <w:t>1</w:t>
                            </w:r>
                            <w:r w:rsidRPr="00377CC1">
                              <w:rPr>
                                <w:sz w:val="21"/>
                                <w:szCs w:val="21"/>
                              </w:rPr>
                              <w:t>：欢快活泼的群鸟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BAB175" id="椭圆 5" o:spid="_x0000_s1027" alt="www.szzx100.com江南汇教育网" style="position:absolute;margin-left:134.7pt;margin-top:5.4pt;width:86.25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" fillcolor="window" strokecolor="windowText" strokeweight="1pt">
                <v:stroke joinstyle="miter"/>
                <v:textbox>
                  <w:txbxContent>
                    <w:p w:rsidR="000E6F9A" w:rsidRPr="007B7985" w:rsidRDefault="000E6F9A" w:rsidP="000E6F9A">
                      <w:pPr>
                        <w:pStyle w:val="a3"/>
                        <w:spacing w:line="288" w:lineRule="auto"/>
                        <w:rPr>
                          <w:sz w:val="21"/>
                          <w:szCs w:val="21"/>
                        </w:rPr>
                      </w:pPr>
                      <w:r w:rsidRPr="00A74A11">
                        <w:rPr>
                          <w:b/>
                          <w:sz w:val="21"/>
                          <w:szCs w:val="21"/>
                        </w:rPr>
                        <w:t>景物</w:t>
                      </w:r>
                      <w:r w:rsidRPr="00A74A11">
                        <w:rPr>
                          <w:b/>
                          <w:sz w:val="21"/>
                          <w:szCs w:val="21"/>
                        </w:rPr>
                        <w:t>1</w:t>
                      </w:r>
                      <w:r w:rsidRPr="00377CC1">
                        <w:rPr>
                          <w:sz w:val="21"/>
                          <w:szCs w:val="21"/>
                        </w:rPr>
                        <w:t>：欢快活泼的群鸟</w:t>
                      </w:r>
                    </w:p>
                  </w:txbxContent>
                </v:textbox>
              </v:oval>
            </w:pict>
          </mc:Fallback>
        </mc:AlternateContent>
      </w: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ACEEC4" wp14:editId="3950A30E">
                <wp:simplePos x="0" y="0"/>
                <wp:positionH relativeFrom="column">
                  <wp:posOffset>3656965</wp:posOffset>
                </wp:positionH>
                <wp:positionV relativeFrom="paragraph">
                  <wp:posOffset>893445</wp:posOffset>
                </wp:positionV>
                <wp:extent cx="258445" cy="127635"/>
                <wp:effectExtent l="19050" t="57150" r="8255" b="43815"/>
                <wp:wrapNone/>
                <wp:docPr id="9" name="右箭头 9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069297">
                          <a:off x="0" y="0"/>
                          <a:ext cx="258445" cy="127635"/>
                        </a:xfrm>
                        <a:prstGeom prst="right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946BC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9" o:spid="_x0000_s1026" type="#_x0000_t13" alt="www.szzx100.com江南汇教育网" style="position:absolute;left:0;text-align:left;margin-left:287.95pt;margin-top:70.35pt;width:20.35pt;height:10.05pt;rotation:-1671936fd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" adj="16266" fillcolor="windowText" strokeweight="1pt"/>
            </w:pict>
          </mc:Fallback>
        </mc:AlternateContent>
      </w: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8C1F5C" wp14:editId="4B9BED01">
                <wp:simplePos x="0" y="0"/>
                <wp:positionH relativeFrom="column">
                  <wp:posOffset>2987040</wp:posOffset>
                </wp:positionH>
                <wp:positionV relativeFrom="paragraph">
                  <wp:posOffset>749300</wp:posOffset>
                </wp:positionV>
                <wp:extent cx="655320" cy="655320"/>
                <wp:effectExtent l="0" t="0" r="11430" b="11430"/>
                <wp:wrapNone/>
                <wp:docPr id="8" name="椭圆 8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320" cy="6553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6F9A" w:rsidRPr="007B7985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日子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8C1F5C" id="椭圆 8" o:spid="_x0000_s1028" alt="www.szzx100.com江南汇教育网" style="position:absolute;margin-left:235.2pt;margin-top:59pt;width:51.6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" fillcolor="window" strokecolor="windowText" strokeweight="1pt">
                <v:stroke joinstyle="miter"/>
                <v:textbox>
                  <w:txbxContent>
                    <w:p w:rsidR="000E6F9A" w:rsidRPr="007B7985" w:rsidRDefault="000E6F9A" w:rsidP="000E6F9A">
                      <w:pPr>
                        <w:pStyle w:val="a3"/>
                        <w:spacing w:line="288" w:lineRule="auto"/>
                        <w:rPr>
                          <w:sz w:val="21"/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日子</w:t>
                      </w:r>
                    </w:p>
                  </w:txbxContent>
                </v:textbox>
              </v:oval>
            </w:pict>
          </mc:Fallback>
        </mc:AlternateConten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E01E60" wp14:editId="2BFA08A4">
                <wp:simplePos x="0" y="0"/>
                <wp:positionH relativeFrom="column">
                  <wp:posOffset>2726846</wp:posOffset>
                </wp:positionH>
                <wp:positionV relativeFrom="paragraph">
                  <wp:posOffset>204470</wp:posOffset>
                </wp:positionV>
                <wp:extent cx="241300" cy="120650"/>
                <wp:effectExtent l="0" t="38100" r="25400" b="50800"/>
                <wp:wrapNone/>
                <wp:docPr id="10" name="左箭头 10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568040">
                          <a:off x="0" y="0"/>
                          <a:ext cx="241300" cy="120650"/>
                        </a:xfrm>
                        <a:prstGeom prst="left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2EF95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左箭头 10" o:spid="_x0000_s1026" type="#_x0000_t66" alt="www.szzx100.com江南汇教育网" style="position:absolute;left:0;text-align:left;margin-left:214.7pt;margin-top:16.1pt;width:19pt;height:9.5pt;rotation:1712718fd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" fillcolor="windowText" strokeweight="1pt"/>
            </w:pict>
          </mc:Fallback>
        </mc:AlternateConten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A4529" wp14:editId="1AABF79C">
                <wp:simplePos x="0" y="0"/>
                <wp:positionH relativeFrom="column">
                  <wp:posOffset>3255166</wp:posOffset>
                </wp:positionH>
                <wp:positionV relativeFrom="paragraph">
                  <wp:posOffset>5715</wp:posOffset>
                </wp:positionV>
                <wp:extent cx="129396" cy="232913"/>
                <wp:effectExtent l="19050" t="0" r="42545" b="34290"/>
                <wp:wrapNone/>
                <wp:docPr id="11" name="下箭头 11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396" cy="232913"/>
                        </a:xfrm>
                        <a:prstGeom prst="downArrow">
                          <a:avLst/>
                        </a:prstGeom>
                        <a:solidFill>
                          <a:sysClr val="windowText" lastClr="000000"/>
                        </a:solidFill>
                        <a:ln w="127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32B8E1F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11" o:spid="_x0000_s1026" type="#_x0000_t67" alt="www.szzx100.com江南汇教育网" style="position:absolute;left:0;text-align:left;margin-left:256.3pt;margin-top:.45pt;width:10.2pt;height:18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" adj="15600" fillcolor="windowText" strokeweight="1pt"/>
            </w:pict>
          </mc:Fallback>
        </mc:AlternateConten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noProof/>
          <w:color w:val="000000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46DA9C" wp14:editId="033D82B2">
                <wp:simplePos x="0" y="0"/>
                <wp:positionH relativeFrom="column">
                  <wp:posOffset>2788441</wp:posOffset>
                </wp:positionH>
                <wp:positionV relativeFrom="paragraph">
                  <wp:posOffset>38735</wp:posOffset>
                </wp:positionV>
                <wp:extent cx="1069340" cy="1069340"/>
                <wp:effectExtent l="0" t="0" r="16510" b="16510"/>
                <wp:wrapNone/>
                <wp:docPr id="7" name="椭圆 7" descr="www.szzx100.com江南汇教育网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340" cy="10693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E6F9A" w:rsidRPr="00A74A11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A74A11">
                              <w:rPr>
                                <w:b/>
                                <w:sz w:val="21"/>
                                <w:szCs w:val="21"/>
                              </w:rPr>
                              <w:t>事件</w:t>
                            </w:r>
                            <w:r w:rsidRPr="00A74A11">
                              <w:rPr>
                                <w:rFonts w:hint="eastAsia"/>
                                <w:b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:rsidR="000E6F9A" w:rsidRPr="007B7985" w:rsidRDefault="000E6F9A" w:rsidP="000E6F9A">
                            <w:pPr>
                              <w:pStyle w:val="a3"/>
                              <w:spacing w:line="288" w:lineRule="auto"/>
                              <w:rPr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7B7985">
                              <w:rPr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u w:val="single"/>
                              </w:rPr>
                              <w:t>②</w:t>
                            </w:r>
                            <w:r>
                              <w:rPr>
                                <w:sz w:val="21"/>
                                <w:szCs w:val="21"/>
                                <w:u w:val="single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46DA9C" id="椭圆 7" o:spid="_x0000_s1029" alt="www.szzx100.com江南汇教育网" style="position:absolute;margin-left:219.55pt;margin-top:3.05pt;width:84.2pt;height:8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" fillcolor="window" strokecolor="windowText" strokeweight="1pt">
                <v:stroke joinstyle="miter"/>
                <v:textbox>
                  <w:txbxContent>
                    <w:p w:rsidR="000E6F9A" w:rsidRPr="00A74A11" w:rsidRDefault="000E6F9A" w:rsidP="000E6F9A">
                      <w:pPr>
                        <w:pStyle w:val="a3"/>
                        <w:spacing w:line="288" w:lineRule="auto"/>
                        <w:rPr>
                          <w:b/>
                          <w:sz w:val="21"/>
                          <w:szCs w:val="21"/>
                        </w:rPr>
                      </w:pPr>
                      <w:r w:rsidRPr="00A74A11">
                        <w:rPr>
                          <w:b/>
                          <w:sz w:val="21"/>
                          <w:szCs w:val="21"/>
                        </w:rPr>
                        <w:t>事件</w:t>
                      </w:r>
                      <w:r w:rsidRPr="00A74A11">
                        <w:rPr>
                          <w:rFonts w:hint="eastAsia"/>
                          <w:b/>
                          <w:sz w:val="21"/>
                          <w:szCs w:val="21"/>
                        </w:rPr>
                        <w:t>：</w:t>
                      </w:r>
                    </w:p>
                    <w:p w:rsidR="000E6F9A" w:rsidRPr="007B7985" w:rsidRDefault="000E6F9A" w:rsidP="000E6F9A">
                      <w:pPr>
                        <w:pStyle w:val="a3"/>
                        <w:spacing w:line="288" w:lineRule="auto"/>
                        <w:rPr>
                          <w:sz w:val="21"/>
                          <w:szCs w:val="21"/>
                          <w:u w:val="single"/>
                        </w:rPr>
                      </w:pPr>
                      <w:r w:rsidRPr="007B7985">
                        <w:rPr>
                          <w:sz w:val="21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 w:val="21"/>
                          <w:szCs w:val="21"/>
                          <w:u w:val="single"/>
                        </w:rPr>
                        <w:t>②</w:t>
                      </w:r>
                      <w:r>
                        <w:rPr>
                          <w:sz w:val="21"/>
                          <w:szCs w:val="21"/>
                          <w:u w:val="single"/>
                        </w:rPr>
                        <w:tab/>
                      </w:r>
                    </w:p>
                  </w:txbxContent>
                </v:textbox>
              </v:oval>
            </w:pict>
          </mc:Fallback>
        </mc:AlternateConten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．散文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明句子之意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结合上下文和你的生活体验，理解下面句子的含义。（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人不能太热闹，太热闹的日子会乱心；心乱则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惘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．散文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品语言之味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先是有一两个小虫不知从哪儿偷袭上来，轻手轻脚的，然后就是</w:t>
      </w:r>
      <w:r w:rsidRPr="000E6F9A">
        <w:rPr>
          <w:rFonts w:ascii="宋体" w:eastAsia="宋体" w:hAnsi="宋体" w:cs="Times New Roman"/>
          <w:color w:val="000000"/>
          <w:kern w:val="0"/>
          <w:szCs w:val="21"/>
          <w:em w:val="dot"/>
        </w:rPr>
        <w:t>闲庭信步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，悠然自得，实在是胆大妄为。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（品味句中加点部分的用词之妙）（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这棵漂亮的树，无论远看近看，</w:t>
      </w:r>
      <w:r w:rsidRPr="000E6F9A">
        <w:rPr>
          <w:rFonts w:ascii="宋体" w:eastAsia="宋体" w:hAnsi="宋体" w:cs="Times New Roman"/>
          <w:color w:val="000000"/>
          <w:kern w:val="0"/>
          <w:szCs w:val="21"/>
          <w:u w:val="single"/>
        </w:rPr>
        <w:t>其貌其形其神其态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，皆如盆景，有缩龙成寸、以小见大之妙。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（画线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句语言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极具表现力，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请品析其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表达效果。提示：可参考《湖心亭看雪》中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天与云与山与水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的品析方法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．散文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析构思之妙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联系上下文，分析第</w:t>
      </w:r>
      <w:r w:rsidRPr="000E6F9A">
        <w:rPr>
          <w:rFonts w:ascii="Cambria Math" w:eastAsia="楷体" w:hAnsi="Cambria Math" w:cs="Cambria Math"/>
          <w:color w:val="000000"/>
          <w:kern w:val="0"/>
          <w:szCs w:val="21"/>
        </w:rPr>
        <w:t>⑯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段作者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引用张岱《陶庵梦忆》中的内容有何作用。（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16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．散文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悟文本主旨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本文意蕴丰富，表达了作者对生活的多种感悟，请结合全文内容分析。（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（二）阅读下列实用类文本，完成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17~20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题。（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18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【材料一】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曾经有个对中国文化特别感兴趣的外国学生读完《静夜思》后，一脸茫然地问他的朋友：月亮跟故乡有什么关系呢？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这位外国学生之所以有此疑问，是因为他不懂中国诗歌中的意象。意象，是打开诗歌大门的钥匙。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什么是意象呢？意象就是“意”加“象”的组合。自然界里，一切看得见的物体，如山、水、草、木等，都可以称之为“象”，即物象。物象一旦经过诗人审美经验的淘洗与筛选，经过诗人思想感情的化合与点染，带上了诗人的主观色彩，这样的物象就成了意象。如“梅”是一种客观的事物，它有形有色，具备某种形象。当诗人将它写入作品之中，并融入自己的主观情感时，它就成为诗歌的意象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诗歌为什么要用意象呢？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因为诗歌讲究含蓄，忌直接宣泄主观情思。只有将抽象的情思转化为意象，才能构成诗的艺术。如诗人鲁藜的《泥土》：</w:t>
      </w:r>
    </w:p>
    <w:p w:rsidR="000E6F9A" w:rsidRPr="000E6F9A" w:rsidRDefault="000E6F9A" w:rsidP="000E6F9A">
      <w:pPr>
        <w:widowControl/>
        <w:spacing w:line="288" w:lineRule="auto"/>
        <w:ind w:left="360"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老是把自己当作珍珠</w:t>
      </w:r>
    </w:p>
    <w:p w:rsidR="000E6F9A" w:rsidRPr="000E6F9A" w:rsidRDefault="000E6F9A" w:rsidP="000E6F9A">
      <w:pPr>
        <w:widowControl/>
        <w:spacing w:line="288" w:lineRule="auto"/>
        <w:ind w:left="360"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就时时有怕被埋没的痛苦</w:t>
      </w:r>
    </w:p>
    <w:p w:rsidR="000E6F9A" w:rsidRPr="000E6F9A" w:rsidRDefault="000E6F9A" w:rsidP="000E6F9A">
      <w:pPr>
        <w:widowControl/>
        <w:spacing w:line="288" w:lineRule="auto"/>
        <w:ind w:left="360"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把自己当作泥土吧</w:t>
      </w:r>
    </w:p>
    <w:p w:rsidR="000E6F9A" w:rsidRPr="000E6F9A" w:rsidRDefault="000E6F9A" w:rsidP="000E6F9A">
      <w:pPr>
        <w:widowControl/>
        <w:spacing w:line="288" w:lineRule="auto"/>
        <w:ind w:left="360"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让众人把你踩成一条道路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诗歌用“珍珠”和“泥土”两个极平常的意象进行对比，就表现出两种不同的人生观表达了诗人对理想、对人生的思索和追求，揭示出深刻的人生哲理。如果直接讲述道理，诗歌的艺术境界就荡然无存。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“立象”可以“尽意”。诗是心之精微，要把主观情思准确地表达出来很难，古人有“书不尽言，言不尽意”之说。为能“尽言尽意”，古人想出了化意为象的方法，以“不言出”来代替“言不出”和“言不尽”，把大量的空间留给读者去想象、去填充、去思考，尺幅之间表无穷意蕴。这种“立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象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以尽意”的方法是诗人表达满腔情思的最好方式。如余光中的《乡愁》。乡愁是一种十分抽象的情绪，要用语言准确地表达出来很难。但诗人把抽象的乡愁转化为邮票、船票、坟墓、海峡这四种意象，把“乡愁”物化，继而写出了母子离别之愁、新婚离别之愁、母子永别之愁和家国之愁，令人动容。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诗歌离不开意象。有意无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象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的诗，很难让人得到审美的满足；有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象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无意的诗，难以让读者获得深刻的认识。意象是沟通诗人与读者的桥梁，读者通过领悟意象的寓意，把握诗歌内容，领会诗歌主旨，感知诗人情感。</w:t>
      </w:r>
    </w:p>
    <w:p w:rsidR="000E6F9A" w:rsidRPr="000E6F9A" w:rsidRDefault="000E6F9A" w:rsidP="000E6F9A">
      <w:pPr>
        <w:widowControl/>
        <w:spacing w:line="288" w:lineRule="auto"/>
        <w:jc w:val="righ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（摘编自</w:t>
      </w:r>
      <w:proofErr w:type="gramStart"/>
      <w:r w:rsidRPr="000E6F9A">
        <w:rPr>
          <w:rFonts w:ascii="楷体" w:eastAsia="楷体" w:hAnsi="楷体" w:cs="Times New Roman"/>
          <w:color w:val="000000"/>
          <w:kern w:val="0"/>
          <w:szCs w:val="21"/>
        </w:rPr>
        <w:t>王宜振</w:t>
      </w:r>
      <w:proofErr w:type="gramEnd"/>
      <w:r w:rsidRPr="000E6F9A">
        <w:rPr>
          <w:rFonts w:ascii="楷体" w:eastAsia="楷体" w:hAnsi="楷体" w:cs="Times New Roman"/>
          <w:color w:val="000000"/>
          <w:kern w:val="0"/>
          <w:szCs w:val="21"/>
        </w:rPr>
        <w:t>《诗是意象的艺术》，有改动）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【材料二】</w:t>
      </w:r>
    </w:p>
    <w:p w:rsidR="000E6F9A" w:rsidRPr="000E6F9A" w:rsidRDefault="000E6F9A" w:rsidP="000E6F9A">
      <w:pPr>
        <w:widowControl/>
        <w:spacing w:line="288" w:lineRule="auto"/>
        <w:ind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lastRenderedPageBreak/>
        <w:t>如果说意象是一些砖石，那么意境就是一座完整的建筑。意境是诗人的主观情意和客观物象互相交融而形成的艺术境界，与意象构成包容与被包容的关系。这种意境不仅能包括诗里所有意象的审美指向，更能集中突出全诗的主旨。只有物象，或意象散乱，都不能构成一首有意境的诗。诗人要围绕诗的主旨将一组或多组意象有机组合，才能营造出意境。就像一幅画，多个意象围绕画的主题有机组合，构成的整体画面营造出的境界就是意境。如《江雪》图。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69CB88FB" wp14:editId="4052E65E">
            <wp:extent cx="2958860" cy="1502807"/>
            <wp:effectExtent l="0" t="0" r="0" b="254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72941" cy="1509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F9A" w:rsidRPr="000E6F9A" w:rsidRDefault="000E6F9A" w:rsidP="000E6F9A">
      <w:pPr>
        <w:widowControl/>
        <w:spacing w:line="288" w:lineRule="auto"/>
        <w:jc w:val="righ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（摘编自袁行霈《中国诗歌艺术研究》，有改动）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【材料三】</w:t>
      </w:r>
    </w:p>
    <w:p w:rsidR="000E6F9A" w:rsidRPr="000E6F9A" w:rsidRDefault="000E6F9A" w:rsidP="000E6F9A">
      <w:pPr>
        <w:widowControl/>
        <w:spacing w:line="288" w:lineRule="auto"/>
        <w:ind w:firstLine="48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从诗歌写作的本质来讲，诗歌以表达诗人情感为首要目的，意象只是将诗人的情感具体化、形象化的载体，但是它也可能限制读者的想象力。例如，如果诗人写月亮代表思念，那么当读者读这首诗时看到月亮，必然觉得月亮就只是思念的象征物。但每个人的思考方式不同，月亮除了代表思念，还能寓意团圆、爱情、凄冷等意义，寄托思念的也不止月亮，还有杨柳、酒杯、歌曲等物象，但读者读这首诗时却认为思念只能用月亮来寄托，想象力就被限制了。另外，意象的模糊性和多义性，让读者难以准确理解诗歌意蕴；而无意象的诗歌直抒胸臆，能直接传达诗人的情感，易于读者准确把握诗歌主旨，从而引发读者的共鸣。所以诗歌并非一定要用意象。只要诗人能写出最真实动人的情感，给人以思想的启迪，这样的诗歌也具有艺术性。</w:t>
      </w:r>
    </w:p>
    <w:p w:rsidR="000E6F9A" w:rsidRPr="000E6F9A" w:rsidRDefault="000E6F9A" w:rsidP="000E6F9A">
      <w:pPr>
        <w:widowControl/>
        <w:spacing w:line="288" w:lineRule="auto"/>
        <w:jc w:val="righ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（创编自冯天，袁毅《非意象化：论纯意识诗歌的思维》）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17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．根据上面三则材料，下列对相关内容的理解或推断正确的一项是（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 xml:space="preserve">    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．一切看得见的客观物体，如山、水、草、木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等只要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进入作品，就成了意象。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．诗和画的意境都是用物象组合而成。如《江雪》图，把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山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雪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等物象组合，就构成了孤独寂寞的意境。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．由于每首诗都由众多的物象构成，所以每首诗都有多种意境，这使得诗歌的意蕴更加丰富。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D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．由于每个人的思考方式不同，一种物象可以寄托多种寓意，一种寓意也可以寄托于多种物象。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18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．请根据材料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一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，解释什么叫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立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象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以尽意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19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．材料一中说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诗歌离不开意象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，材料三却说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诗歌并非一定要用意象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。你的看法是什么呢？请根据你的阅读体验，从学过的诗歌中举例阐明理由。（不能以材料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一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和材料二中的诗歌以及《天净沙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秋思》为例）（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．请你根据材料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一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和材料二对意象和意境的阐述，为小</w:t>
      </w:r>
      <w:proofErr w:type="gramStart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文解决</w:t>
      </w:r>
      <w:proofErr w:type="gramEnd"/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疑惑。（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proofErr w:type="gramStart"/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天净沙</w:t>
      </w:r>
      <w:r w:rsidRPr="000E6F9A">
        <w:rPr>
          <w:rFonts w:ascii="Times New Roman" w:eastAsia="宋体" w:hAnsi="Times New Roman" w:cs="Times New Roman" w:hint="eastAsia"/>
          <w:b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Cs w:val="21"/>
        </w:rPr>
        <w:t>秋思</w:t>
      </w:r>
      <w:proofErr w:type="gramEnd"/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b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马致远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枯藤老树昏鸦，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小桥流水人家，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古道西风瘦马。</w:t>
      </w:r>
    </w:p>
    <w:p w:rsidR="000E6F9A" w:rsidRPr="000E6F9A" w:rsidRDefault="000E6F9A" w:rsidP="000E6F9A">
      <w:pPr>
        <w:widowControl/>
        <w:spacing w:line="288" w:lineRule="auto"/>
        <w:ind w:left="3780" w:firstLineChars="200" w:firstLine="420"/>
        <w:jc w:val="left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夕阳西下，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楷体" w:eastAsia="楷体" w:hAnsi="楷体" w:cs="Times New Roman"/>
          <w:color w:val="000000"/>
          <w:kern w:val="0"/>
          <w:szCs w:val="21"/>
        </w:rPr>
      </w:pPr>
      <w:r w:rsidRPr="000E6F9A">
        <w:rPr>
          <w:rFonts w:ascii="楷体" w:eastAsia="楷体" w:hAnsi="楷体" w:cs="Times New Roman"/>
          <w:color w:val="000000"/>
          <w:kern w:val="0"/>
          <w:szCs w:val="21"/>
        </w:rPr>
        <w:t>断肠人在天涯。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小文：写诗，该怎样创设意境呢？请你以《天净沙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秋思》为例，给我讲讲吧。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你：</w:t>
      </w:r>
      <w:r w:rsidRPr="000E6F9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_______________________________________________________________________________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</w:pP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四、写作（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55</w:t>
      </w:r>
      <w:r w:rsidRPr="000E6F9A">
        <w:rPr>
          <w:rFonts w:ascii="Times New Roman" w:eastAsia="宋体" w:hAnsi="Times New Roman" w:cs="Times New Roman"/>
          <w:b/>
          <w:color w:val="000000"/>
          <w:kern w:val="0"/>
          <w:sz w:val="24"/>
          <w:szCs w:val="24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．以下两题，选做一题。（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55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分）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要求：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①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不少于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500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字；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②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凡涉及真实的人名、校名、地名，一律用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A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B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、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C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等英文大写字母代替；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③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除诗歌外，文体不限；</w:t>
      </w:r>
      <w:r w:rsidRPr="000E6F9A">
        <w:rPr>
          <w:rFonts w:ascii="宋体" w:eastAsia="宋体" w:hAnsi="宋体" w:cs="宋体" w:hint="eastAsia"/>
          <w:color w:val="000000"/>
          <w:kern w:val="0"/>
          <w:szCs w:val="21"/>
        </w:rPr>
        <w:t>④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不得抄袭。</w:t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）读图，就是读生活。透过一幅幅图片，我们可以读出生动的故事、感人的细节、深刻的道理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……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请围绕下面这幅图片，展开联想与想象，创编一个故事，题目自拟。</w:t>
      </w:r>
    </w:p>
    <w:p w:rsidR="000E6F9A" w:rsidRPr="000E6F9A" w:rsidRDefault="000E6F9A" w:rsidP="000E6F9A">
      <w:pPr>
        <w:widowControl/>
        <w:spacing w:line="288" w:lineRule="auto"/>
        <w:jc w:val="center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E6F9A">
        <w:rPr>
          <w:rFonts w:ascii="宋体" w:eastAsia="宋体" w:hAnsi="宋体" w:cs="宋体"/>
          <w:noProof/>
          <w:color w:val="000000"/>
          <w:kern w:val="0"/>
          <w:sz w:val="24"/>
          <w:szCs w:val="24"/>
        </w:rPr>
        <w:drawing>
          <wp:inline distT="0" distB="0" distL="0" distR="0" wp14:anchorId="475C852E" wp14:editId="436E182B">
            <wp:extent cx="1509623" cy="1988638"/>
            <wp:effectExtent l="0" t="0" r="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897" cy="199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F9A" w:rsidRPr="000E6F9A" w:rsidRDefault="000E6F9A" w:rsidP="000E6F9A">
      <w:pPr>
        <w:widowControl/>
        <w:spacing w:line="288" w:lineRule="auto"/>
        <w:jc w:val="left"/>
        <w:rPr>
          <w:rFonts w:ascii="Calibri" w:eastAsia="宋体" w:hAnsi="Calibri" w:cs="Times New Roman"/>
          <w:szCs w:val="24"/>
        </w:rPr>
      </w:pP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）为落实教育部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把阅读当成一件大事来抓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的要求，学校积极行动，创办了校刊《学苑》，开设了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“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我读</w:t>
      </w:r>
      <w:r w:rsidRPr="000E6F9A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·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我悦</w:t>
      </w:r>
      <w:r w:rsidRPr="000E6F9A">
        <w:rPr>
          <w:rFonts w:ascii="宋体" w:eastAsia="宋体" w:hAnsi="宋体" w:cs="Times New Roman"/>
          <w:color w:val="000000"/>
          <w:kern w:val="0"/>
          <w:szCs w:val="21"/>
        </w:rPr>
        <w:t>”</w:t>
      </w:r>
      <w:r w:rsidRPr="000E6F9A">
        <w:rPr>
          <w:rFonts w:ascii="Times New Roman" w:eastAsia="宋体" w:hAnsi="Times New Roman" w:cs="Times New Roman"/>
          <w:color w:val="000000"/>
          <w:kern w:val="0"/>
          <w:szCs w:val="21"/>
        </w:rPr>
        <w:t>专栏，现面向全校同学征稿，请你写一篇文章投稿。你可以讲述自己的阅读故事，可以谈谈自己阅读某一本书的感受，也可以己分享自己的阅读经验，还可以阐述自己对阅读的看法，题目自拟。</w:t>
      </w:r>
      <w:bookmarkStart w:id="0" w:name="_GoBack"/>
      <w:bookmarkEnd w:id="0"/>
    </w:p>
    <w:p w:rsidR="002433C2" w:rsidRPr="000E6F9A" w:rsidRDefault="000E6F9A"/>
    <w:sectPr w:rsidR="002433C2" w:rsidRPr="000E6F9A" w:rsidSect="000E6F9A">
      <w:headerReference w:type="default" r:id="rId8"/>
      <w:footerReference w:type="default" r:id="rId9"/>
      <w:pgSz w:w="11906" w:h="16838"/>
      <w:pgMar w:top="1304" w:right="964" w:bottom="1304" w:left="96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0E6F9A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0E6F9A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9A"/>
    <w:rsid w:val="000E6F9A"/>
    <w:rsid w:val="004C57B0"/>
    <w:rsid w:val="00655D2D"/>
    <w:rsid w:val="00A1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1C37B8B-81E5-487C-93D0-5340DE6E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6F9A"/>
    <w:rPr>
      <w:rFonts w:ascii="Times New Roman" w:hAnsi="Times New Roman" w:cs="Times New Roman"/>
      <w:sz w:val="24"/>
      <w:szCs w:val="24"/>
    </w:rPr>
  </w:style>
  <w:style w:type="table" w:styleId="a4">
    <w:name w:val="Table Grid"/>
    <w:basedOn w:val="a1"/>
    <w:rsid w:val="000E6F9A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1161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2023-06-14T01:53:00Z</dcterms:created>
  <dcterms:modified xsi:type="dcterms:W3CDTF">2023-06-14T01:54:00Z</dcterms:modified>
</cp:coreProperties>
</file>