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3E5" w:rsidRPr="002563E5" w:rsidRDefault="002563E5" w:rsidP="002563E5">
      <w:pPr>
        <w:spacing w:line="288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2563E5">
        <w:rPr>
          <w:rFonts w:ascii="Times New Roman" w:eastAsia="宋体" w:hAnsi="Times New Roman" w:cs="Times New Roman" w:hint="eastAsia"/>
          <w:b/>
          <w:sz w:val="32"/>
          <w:szCs w:val="32"/>
        </w:rPr>
        <w:t>2023</w:t>
      </w:r>
      <w:r w:rsidRPr="002563E5">
        <w:rPr>
          <w:rFonts w:ascii="Times New Roman" w:eastAsia="宋体" w:hAnsi="Times New Roman" w:cs="Times New Roman" w:hint="eastAsia"/>
          <w:b/>
          <w:sz w:val="32"/>
          <w:szCs w:val="32"/>
        </w:rPr>
        <w:t>年重庆市中考化学试题</w:t>
      </w:r>
      <w:r w:rsidR="00244A9E">
        <w:rPr>
          <w:rFonts w:ascii="Times New Roman" w:eastAsia="宋体" w:hAnsi="Times New Roman" w:hint="eastAsia"/>
          <w:b/>
          <w:noProof/>
          <w:kern w:val="0"/>
          <w:sz w:val="32"/>
          <w:szCs w:val="32"/>
        </w:rPr>
        <w:t>（</w:t>
      </w:r>
      <w:r w:rsidR="00244A9E">
        <w:rPr>
          <w:rFonts w:ascii="Times New Roman" w:eastAsia="宋体" w:hAnsi="Times New Roman"/>
          <w:b/>
          <w:noProof/>
          <w:kern w:val="0"/>
          <w:sz w:val="32"/>
          <w:szCs w:val="32"/>
        </w:rPr>
        <w:t>B</w:t>
      </w:r>
      <w:r w:rsidR="00244A9E">
        <w:rPr>
          <w:rFonts w:ascii="Times New Roman" w:eastAsia="宋体" w:hAnsi="Times New Roman" w:hint="eastAsia"/>
          <w:b/>
          <w:noProof/>
          <w:kern w:val="0"/>
          <w:sz w:val="32"/>
          <w:szCs w:val="32"/>
        </w:rPr>
        <w:t>卷）</w:t>
      </w:r>
      <w:bookmarkStart w:id="0" w:name="_GoBack"/>
      <w:bookmarkEnd w:id="0"/>
    </w:p>
    <w:p w:rsidR="002563E5" w:rsidRPr="002563E5" w:rsidRDefault="002563E5" w:rsidP="002563E5">
      <w:pPr>
        <w:spacing w:line="288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（全卷共四个大题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满分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70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分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与物理共用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120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分钟）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注意事项：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1.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试题的答案书写在答题卡上，不得在试题卷上直接作答。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2.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作答前认真阅读答题卡上的注意事项。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3.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考试结束，由监考人员将试题卷和答题卡一并收回。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可能用到的相对原子质量：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H1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C12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  <w:t>O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16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Na23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Mg24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S32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C135.5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K39</w:t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/>
          <w:b/>
          <w:sz w:val="24"/>
          <w:szCs w:val="24"/>
        </w:rPr>
        <w:tab/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Cu64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一、选择题（本大题包括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16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个小题，每小题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分，共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32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分）每小题只有一个选项符合题意。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1.</w:t>
      </w:r>
      <w:r w:rsidRPr="002563E5">
        <w:rPr>
          <w:rFonts w:ascii="Times New Roman" w:eastAsia="宋体" w:hAnsi="Times New Roman" w:cs="Times New Roman" w:hint="eastAsia"/>
          <w:szCs w:val="24"/>
        </w:rPr>
        <w:t>重庆火锅备受追捧。下列火锅底料的制作过程中一定涉及化学变化的是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刀切原料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清水洗涤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大火熬制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成品装袋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2.</w:t>
      </w:r>
      <w:r w:rsidRPr="002563E5">
        <w:rPr>
          <w:rFonts w:ascii="Times New Roman" w:eastAsia="宋体" w:hAnsi="Times New Roman" w:cs="Times New Roman" w:hint="eastAsia"/>
          <w:szCs w:val="24"/>
        </w:rPr>
        <w:t>某植物的无土栽培营养液配方中含有下列物质，其中含有营养元素种类最多的是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/>
          <w:szCs w:val="24"/>
        </w:rPr>
        <w:t>A.NH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/>
          <w:szCs w:val="24"/>
        </w:rPr>
        <w:t>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/>
          <w:szCs w:val="24"/>
        </w:rPr>
        <w:t>PO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  <w:t>B.KCl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C.NaNO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D.NH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NO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3.</w:t>
      </w:r>
      <w:r w:rsidRPr="002563E5">
        <w:rPr>
          <w:rFonts w:ascii="Times New Roman" w:eastAsia="宋体" w:hAnsi="Times New Roman" w:cs="Times New Roman" w:hint="eastAsia"/>
          <w:szCs w:val="24"/>
        </w:rPr>
        <w:t>下列各组空气成分的体积分数之和最大的是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/>
          <w:szCs w:val="24"/>
        </w:rPr>
        <w:t>O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C</w:t>
      </w:r>
      <w:r w:rsidRPr="002563E5">
        <w:rPr>
          <w:rFonts w:ascii="Times New Roman" w:eastAsia="宋体" w:hAnsi="Times New Roman" w:cs="Times New Roman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N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D.N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CO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4.</w:t>
      </w:r>
      <w:r w:rsidRPr="002563E5">
        <w:rPr>
          <w:rFonts w:ascii="Times New Roman" w:eastAsia="宋体" w:hAnsi="Times New Roman" w:cs="Times New Roman" w:hint="eastAsia"/>
          <w:szCs w:val="24"/>
        </w:rPr>
        <w:t>《汉书》记载：交趾有甘蔗，榨取汁，曝数时成饴，入口消释，彼人谓之石蜜。“石蜜”主要的成分是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糖类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蛋白质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维生素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油脂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5.</w:t>
      </w:r>
      <w:r w:rsidRPr="002563E5">
        <w:rPr>
          <w:rFonts w:ascii="Times New Roman" w:eastAsia="宋体" w:hAnsi="Times New Roman" w:cs="Times New Roman" w:hint="eastAsia"/>
          <w:szCs w:val="24"/>
        </w:rPr>
        <w:t>自然界中的氮循环涉及到下列物质，其中属于氧化物的是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  <w:vertAlign w:val="subscript"/>
        </w:rPr>
      </w:pPr>
      <w:r w:rsidRPr="002563E5">
        <w:rPr>
          <w:rFonts w:ascii="Times New Roman" w:eastAsia="宋体" w:hAnsi="Times New Roman" w:cs="Times New Roman"/>
          <w:szCs w:val="24"/>
        </w:rPr>
        <w:t>A.N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</w:rPr>
        <w:t>B.NO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C.HNO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ab/>
      </w:r>
      <w:r w:rsidRPr="002563E5">
        <w:rPr>
          <w:rFonts w:ascii="Times New Roman" w:eastAsia="宋体" w:hAnsi="Times New Roman" w:cs="Times New Roman"/>
          <w:szCs w:val="24"/>
        </w:rPr>
        <w:t>D.NH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3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/>
          <w:szCs w:val="24"/>
        </w:rPr>
        <w:t>6.</w:t>
      </w:r>
      <w:r w:rsidRPr="002563E5">
        <w:rPr>
          <w:rFonts w:ascii="Times New Roman" w:eastAsia="宋体" w:hAnsi="Times New Roman" w:cs="Times New Roman" w:hint="eastAsia"/>
          <w:szCs w:val="24"/>
        </w:rPr>
        <w:t>实验是学习化学的重要途径，下列实验基本操作正确的是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转移蒸发皿</w:t>
      </w: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17F0650" wp14:editId="4122159C">
            <wp:extent cx="828571" cy="1295238"/>
            <wp:effectExtent l="0" t="0" r="0" b="635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571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取用固体粉末</w:t>
      </w: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3A3E6C0" wp14:editId="51D82EDD">
            <wp:extent cx="1552381" cy="695238"/>
            <wp:effectExtent l="0" t="0" r="0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381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溶解固体</w:t>
      </w: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6D8AA954" wp14:editId="7B8EDB92">
            <wp:extent cx="504762" cy="1419048"/>
            <wp:effectExtent l="0" t="0" r="0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2" cy="1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称量固体</w:t>
      </w: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28A6B26" wp14:editId="033D5512">
            <wp:extent cx="1533333" cy="1114286"/>
            <wp:effectExtent l="0" t="0" r="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333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7.</w:t>
      </w:r>
      <w:r w:rsidRPr="002563E5">
        <w:rPr>
          <w:rFonts w:ascii="Times New Roman" w:eastAsia="宋体" w:hAnsi="Times New Roman" w:cs="Times New Roman" w:hint="eastAsia"/>
          <w:szCs w:val="24"/>
        </w:rPr>
        <w:t>重庆被誉为“山水之城，魅力之都”。下列关于水的说法错误的是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肥皂水可以鉴别硬水和软水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活性炭在净水过程中体现了吸附性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lastRenderedPageBreak/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园林以喷灌和滴灌形式浇灌可节约用水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电解水产生的</w:t>
      </w:r>
      <w:r w:rsidRPr="002563E5">
        <w:rPr>
          <w:rFonts w:ascii="Times New Roman" w:eastAsia="宋体" w:hAnsi="Times New Roman" w:cs="Times New Roman" w:hint="eastAsia"/>
          <w:szCs w:val="24"/>
        </w:rPr>
        <w:t>H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和</w:t>
      </w:r>
      <w:r w:rsidRPr="002563E5">
        <w:rPr>
          <w:rFonts w:ascii="Times New Roman" w:eastAsia="宋体" w:hAnsi="Times New Roman" w:cs="Times New Roman" w:hint="eastAsia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的质量比为</w:t>
      </w:r>
      <w:r w:rsidRPr="002563E5">
        <w:rPr>
          <w:rFonts w:ascii="Times New Roman" w:eastAsia="宋体" w:hAnsi="Times New Roman" w:cs="Times New Roman" w:hint="eastAsia"/>
          <w:szCs w:val="24"/>
        </w:rPr>
        <w:t>2:1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8.</w:t>
      </w:r>
      <w:r w:rsidRPr="002563E5">
        <w:rPr>
          <w:rFonts w:ascii="Times New Roman" w:eastAsia="宋体" w:hAnsi="Times New Roman" w:cs="Times New Roman" w:hint="eastAsia"/>
          <w:szCs w:val="24"/>
        </w:rPr>
        <w:t>辅酶</w:t>
      </w:r>
      <w:r w:rsidRPr="002563E5">
        <w:rPr>
          <w:rFonts w:ascii="Times New Roman" w:eastAsia="宋体" w:hAnsi="Times New Roman" w:cs="Times New Roman" w:hint="eastAsia"/>
          <w:szCs w:val="24"/>
        </w:rPr>
        <w:t>Q-10</w:t>
      </w:r>
      <w:r w:rsidRPr="002563E5">
        <w:rPr>
          <w:rFonts w:ascii="Times New Roman" w:eastAsia="宋体" w:hAnsi="Times New Roman" w:cs="Times New Roman" w:hint="eastAsia"/>
          <w:szCs w:val="24"/>
        </w:rPr>
        <w:t>（化学式为</w:t>
      </w:r>
      <w:r w:rsidRPr="002563E5">
        <w:rPr>
          <w:rFonts w:ascii="Times New Roman" w:eastAsia="宋体" w:hAnsi="Times New Roman" w:cs="Times New Roman" w:hint="eastAsia"/>
          <w:szCs w:val="24"/>
        </w:rPr>
        <w:t>C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5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9</w:t>
      </w:r>
      <w:r w:rsidRPr="002563E5">
        <w:rPr>
          <w:rFonts w:ascii="Times New Roman" w:eastAsia="宋体" w:hAnsi="Times New Roman" w:cs="Times New Roman" w:hint="eastAsia"/>
          <w:szCs w:val="24"/>
        </w:rPr>
        <w:t>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90</w:t>
      </w:r>
      <w:r w:rsidRPr="002563E5">
        <w:rPr>
          <w:rFonts w:ascii="Times New Roman" w:eastAsia="宋体" w:hAnsi="Times New Roman" w:cs="Times New Roman" w:hint="eastAsia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）具有预防动脉硬化的功效。下列关于辅酶</w:t>
      </w:r>
      <w:r w:rsidRPr="002563E5">
        <w:rPr>
          <w:rFonts w:ascii="Times New Roman" w:eastAsia="宋体" w:hAnsi="Times New Roman" w:cs="Times New Roman" w:hint="eastAsia"/>
          <w:szCs w:val="24"/>
        </w:rPr>
        <w:t>Q-10</w:t>
      </w:r>
      <w:r w:rsidRPr="002563E5">
        <w:rPr>
          <w:rFonts w:ascii="Times New Roman" w:eastAsia="宋体" w:hAnsi="Times New Roman" w:cs="Times New Roman" w:hint="eastAsia"/>
          <w:szCs w:val="24"/>
        </w:rPr>
        <w:t>说法错误的是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它由三种元素组成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碳元素质量分数最大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分子中含有</w:t>
      </w:r>
      <w:r w:rsidRPr="002563E5">
        <w:rPr>
          <w:rFonts w:ascii="Times New Roman" w:eastAsia="宋体" w:hAnsi="Times New Roman" w:cs="Times New Roman" w:hint="eastAsia"/>
          <w:szCs w:val="24"/>
        </w:rPr>
        <w:t>153</w:t>
      </w:r>
      <w:r w:rsidRPr="002563E5">
        <w:rPr>
          <w:rFonts w:ascii="Times New Roman" w:eastAsia="宋体" w:hAnsi="Times New Roman" w:cs="Times New Roman" w:hint="eastAsia"/>
          <w:szCs w:val="24"/>
        </w:rPr>
        <w:t>个原子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含有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个氧气分子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/>
          <w:szCs w:val="24"/>
        </w:rPr>
        <w:t>9.</w:t>
      </w:r>
      <w:r w:rsidRPr="002563E5">
        <w:rPr>
          <w:rFonts w:ascii="Times New Roman" w:eastAsia="宋体" w:hAnsi="Times New Roman" w:cs="Times New Roman" w:hint="eastAsia"/>
          <w:szCs w:val="24"/>
        </w:rPr>
        <w:t>铁和铜在自然环境中都能被腐蚀。下列不能说明铁比铜活泼的事实是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历史上铜比铁使用更早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铁的文物比铜的稀有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氧化铁能与盐酸反应而铜单质不能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铁能与硫酸铜溶液反应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10.2022</w:t>
      </w:r>
      <w:r w:rsidRPr="002563E5">
        <w:rPr>
          <w:rFonts w:ascii="Times New Roman" w:eastAsia="宋体" w:hAnsi="Times New Roman" w:cs="Times New Roman" w:hint="eastAsia"/>
          <w:szCs w:val="24"/>
        </w:rPr>
        <w:t>年诺贝尔化学奖授予对点击化学等领域作出贡献的科学家。铜离子是点击化学常用的催化剂，铜在元素周期表中的相关信息如下图所示，下列说法不正确的是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62F532DB" wp14:editId="73ACF8EA">
            <wp:extent cx="1447619" cy="1161905"/>
            <wp:effectExtent l="0" t="0" r="635" b="635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619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铜的元素符号是</w:t>
      </w:r>
      <w:r w:rsidRPr="002563E5">
        <w:rPr>
          <w:rFonts w:ascii="Times New Roman" w:eastAsia="宋体" w:hAnsi="Times New Roman" w:cs="Times New Roman" w:hint="eastAsia"/>
          <w:szCs w:val="24"/>
        </w:rPr>
        <w:t>Cu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铜的原子序数是</w:t>
      </w:r>
      <w:r w:rsidRPr="002563E5">
        <w:rPr>
          <w:rFonts w:ascii="Times New Roman" w:eastAsia="宋体" w:hAnsi="Times New Roman" w:cs="Times New Roman" w:hint="eastAsia"/>
          <w:szCs w:val="24"/>
        </w:rPr>
        <w:t>29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铜属于金属元素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铜的相对原子质量为</w:t>
      </w:r>
      <w:r w:rsidRPr="002563E5">
        <w:rPr>
          <w:rFonts w:ascii="Times New Roman" w:eastAsia="宋体" w:hAnsi="Times New Roman" w:cs="Times New Roman" w:hint="eastAsia"/>
          <w:szCs w:val="24"/>
        </w:rPr>
        <w:t>63.55g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11.</w:t>
      </w:r>
      <w:r w:rsidRPr="002563E5">
        <w:rPr>
          <w:rFonts w:ascii="Times New Roman" w:eastAsia="宋体" w:hAnsi="Times New Roman" w:cs="Times New Roman" w:hint="eastAsia"/>
          <w:szCs w:val="24"/>
        </w:rPr>
        <w:t>某小组用</w:t>
      </w:r>
      <w:r w:rsidRPr="002563E5">
        <w:rPr>
          <w:rFonts w:ascii="Times New Roman" w:eastAsia="宋体" w:hAnsi="Times New Roman" w:cs="Times New Roman" w:hint="eastAsia"/>
          <w:szCs w:val="24"/>
        </w:rPr>
        <w:t>NaCl</w:t>
      </w:r>
      <w:r w:rsidRPr="002563E5">
        <w:rPr>
          <w:rFonts w:ascii="Times New Roman" w:eastAsia="宋体" w:hAnsi="Times New Roman" w:cs="Times New Roman" w:hint="eastAsia"/>
          <w:szCs w:val="24"/>
        </w:rPr>
        <w:t>固体配制</w:t>
      </w:r>
      <w:r w:rsidRPr="002563E5">
        <w:rPr>
          <w:rFonts w:ascii="Times New Roman" w:eastAsia="宋体" w:hAnsi="Times New Roman" w:cs="Times New Roman" w:hint="eastAsia"/>
          <w:szCs w:val="24"/>
        </w:rPr>
        <w:t>50g</w:t>
      </w:r>
      <w:r w:rsidRPr="002563E5">
        <w:rPr>
          <w:rFonts w:ascii="Times New Roman" w:eastAsia="宋体" w:hAnsi="Times New Roman" w:cs="Times New Roman" w:hint="eastAsia"/>
          <w:szCs w:val="24"/>
        </w:rPr>
        <w:t>质量分数为</w:t>
      </w:r>
      <w:r w:rsidRPr="002563E5">
        <w:rPr>
          <w:rFonts w:ascii="Times New Roman" w:eastAsia="宋体" w:hAnsi="Times New Roman" w:cs="Times New Roman" w:hint="eastAsia"/>
          <w:szCs w:val="24"/>
        </w:rPr>
        <w:t>6%</w:t>
      </w:r>
      <w:r w:rsidRPr="002563E5">
        <w:rPr>
          <w:rFonts w:ascii="Times New Roman" w:eastAsia="宋体" w:hAnsi="Times New Roman" w:cs="Times New Roman" w:hint="eastAsia"/>
          <w:szCs w:val="24"/>
        </w:rPr>
        <w:t>的</w:t>
      </w:r>
      <w:r w:rsidRPr="002563E5">
        <w:rPr>
          <w:rFonts w:ascii="Times New Roman" w:eastAsia="宋体" w:hAnsi="Times New Roman" w:cs="Times New Roman" w:hint="eastAsia"/>
          <w:szCs w:val="24"/>
        </w:rPr>
        <w:t>NaC1</w:t>
      </w:r>
      <w:r w:rsidRPr="002563E5">
        <w:rPr>
          <w:rFonts w:ascii="Times New Roman" w:eastAsia="宋体" w:hAnsi="Times New Roman" w:cs="Times New Roman" w:hint="eastAsia"/>
          <w:szCs w:val="24"/>
        </w:rPr>
        <w:t>溶液，下列说法正确的是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玻璃棒的作用只有引流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水倒入时洒出烧杯外，质量分数变大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实验中会用到蒸发皿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实验中选用</w:t>
      </w:r>
      <w:r w:rsidRPr="002563E5">
        <w:rPr>
          <w:rFonts w:ascii="Times New Roman" w:eastAsia="宋体" w:hAnsi="Times New Roman" w:cs="Times New Roman" w:hint="eastAsia"/>
          <w:szCs w:val="24"/>
        </w:rPr>
        <w:t>25mL</w:t>
      </w:r>
      <w:r w:rsidRPr="002563E5">
        <w:rPr>
          <w:rFonts w:ascii="Times New Roman" w:eastAsia="宋体" w:hAnsi="Times New Roman" w:cs="Times New Roman" w:hint="eastAsia"/>
          <w:szCs w:val="24"/>
        </w:rPr>
        <w:t>规格的量筒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12.</w:t>
      </w:r>
      <w:r w:rsidRPr="002563E5">
        <w:rPr>
          <w:rFonts w:ascii="Times New Roman" w:eastAsia="宋体" w:hAnsi="Times New Roman" w:cs="Times New Roman" w:hint="eastAsia"/>
          <w:szCs w:val="24"/>
        </w:rPr>
        <w:t>处理汽车尾气的某反应微观示意图如下，下列对该反应的说法错误的是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DD6156E" wp14:editId="2900F082">
            <wp:extent cx="5380952" cy="1019048"/>
            <wp:effectExtent l="0" t="0" r="0" b="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0952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可以减少有毒气体的排放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属于置换反应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反应前后催化剂的质量不变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反应前后原子个数不变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13.2022</w:t>
      </w:r>
      <w:r w:rsidRPr="002563E5">
        <w:rPr>
          <w:rFonts w:ascii="Times New Roman" w:eastAsia="宋体" w:hAnsi="Times New Roman" w:cs="Times New Roman" w:hint="eastAsia"/>
          <w:szCs w:val="24"/>
        </w:rPr>
        <w:t>年重庆北碚缙云山发生特大山火，人们利用化学原理并采用多种方式灭火。下列说法不正确的是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植被茂密是大火旺盛的原因之一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高温少雨是大火难以扑灭的原因之一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细沙灭火的原理是清除了可燃物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用水喷淋降低了可燃物周边的温度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/>
          <w:szCs w:val="24"/>
        </w:rPr>
        <w:t>14.</w:t>
      </w:r>
      <w:r w:rsidRPr="002563E5">
        <w:rPr>
          <w:rFonts w:ascii="Times New Roman" w:eastAsia="宋体" w:hAnsi="Times New Roman" w:cs="Times New Roman" w:hint="eastAsia"/>
          <w:szCs w:val="24"/>
        </w:rPr>
        <w:t>鉴别是重要的实验技能。分别鉴别两组物质：①</w:t>
      </w:r>
      <w:r w:rsidRPr="002563E5">
        <w:rPr>
          <w:rFonts w:ascii="Times New Roman" w:eastAsia="宋体" w:hAnsi="Times New Roman" w:cs="Times New Roman" w:hint="eastAsia"/>
          <w:szCs w:val="24"/>
        </w:rPr>
        <w:t>C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Cu</w:t>
      </w:r>
      <w:r w:rsidRPr="002563E5">
        <w:rPr>
          <w:rFonts w:ascii="Times New Roman" w:eastAsia="宋体" w:hAnsi="Times New Roman" w:cs="Times New Roman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</w:rPr>
        <w:t>②稀</w:t>
      </w:r>
      <w:r w:rsidRPr="002563E5">
        <w:rPr>
          <w:rFonts w:ascii="Times New Roman" w:eastAsia="宋体" w:hAnsi="Times New Roman" w:cs="Times New Roman" w:hint="eastAsia"/>
          <w:szCs w:val="24"/>
        </w:rPr>
        <w:t>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SO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Na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CO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溶液，都能选用的试剂是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/>
          <w:szCs w:val="24"/>
        </w:rPr>
        <w:t>A.O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B.NaOH</w:t>
      </w:r>
      <w:r w:rsidRPr="002563E5">
        <w:rPr>
          <w:rFonts w:ascii="Times New Roman" w:eastAsia="宋体" w:hAnsi="Times New Roman" w:cs="Times New Roman" w:hint="eastAsia"/>
          <w:szCs w:val="24"/>
        </w:rPr>
        <w:t>溶液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铁片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稀</w:t>
      </w:r>
      <w:r w:rsidRPr="002563E5">
        <w:rPr>
          <w:rFonts w:ascii="Times New Roman" w:eastAsia="宋体" w:hAnsi="Times New Roman" w:cs="Times New Roman" w:hint="eastAsia"/>
          <w:szCs w:val="24"/>
        </w:rPr>
        <w:t>H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SO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4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15.</w:t>
      </w:r>
      <w:r w:rsidRPr="002563E5">
        <w:rPr>
          <w:rFonts w:ascii="Times New Roman" w:eastAsia="宋体" w:hAnsi="Times New Roman" w:cs="Times New Roman" w:hint="eastAsia"/>
          <w:szCs w:val="24"/>
        </w:rPr>
        <w:t>某品牌苏打气泡水的标签如下图所示，下列关于该饮料的说法错误的是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36"/>
      </w:tblGrid>
      <w:tr w:rsidR="002563E5" w:rsidRPr="002563E5" w:rsidTr="00C670D8">
        <w:tc>
          <w:tcPr>
            <w:tcW w:w="3336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rFonts w:ascii="Times New Roman" w:hAnsi="Times New Roman" w:hint="eastAsia"/>
                <w:szCs w:val="24"/>
              </w:rPr>
              <w:t>类别：弱酸性饮料，</w:t>
            </w:r>
            <w:r w:rsidRPr="002563E5">
              <w:rPr>
                <w:rFonts w:ascii="Times New Roman" w:hAnsi="Times New Roman" w:hint="eastAsia"/>
                <w:szCs w:val="24"/>
              </w:rPr>
              <w:t>pH</w:t>
            </w:r>
            <w:r w:rsidRPr="002563E5">
              <w:rPr>
                <w:rFonts w:ascii="Times New Roman" w:hAnsi="Times New Roman" w:hint="eastAsia"/>
                <w:szCs w:val="24"/>
              </w:rPr>
              <w:t>≈</w:t>
            </w:r>
            <w:r w:rsidRPr="002563E5">
              <w:rPr>
                <w:rFonts w:ascii="Times New Roman" w:hAnsi="Times New Roman" w:hint="eastAsia"/>
                <w:szCs w:val="24"/>
              </w:rPr>
              <w:t>6.5</w:t>
            </w:r>
          </w:p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rFonts w:ascii="Times New Roman" w:hAnsi="Times New Roman" w:hint="eastAsia"/>
                <w:szCs w:val="24"/>
              </w:rPr>
              <w:t>配料：水、食用盐、二氧化碳、柠檬酸、碳酸氢钠等</w:t>
            </w:r>
          </w:p>
        </w:tc>
      </w:tr>
    </w:tbl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用</w:t>
      </w:r>
      <w:r w:rsidRPr="002563E5">
        <w:rPr>
          <w:rFonts w:ascii="Times New Roman" w:eastAsia="宋体" w:hAnsi="Times New Roman" w:cs="Times New Roman" w:hint="eastAsia"/>
          <w:szCs w:val="24"/>
        </w:rPr>
        <w:t>pH</w:t>
      </w:r>
      <w:r w:rsidRPr="002563E5">
        <w:rPr>
          <w:rFonts w:ascii="Times New Roman" w:eastAsia="宋体" w:hAnsi="Times New Roman" w:cs="Times New Roman" w:hint="eastAsia"/>
          <w:szCs w:val="24"/>
        </w:rPr>
        <w:t>试纸精确测定该饮料的</w:t>
      </w:r>
      <w:r w:rsidRPr="002563E5">
        <w:rPr>
          <w:rFonts w:ascii="Times New Roman" w:eastAsia="宋体" w:hAnsi="Times New Roman" w:cs="Times New Roman" w:hint="eastAsia"/>
          <w:szCs w:val="24"/>
        </w:rPr>
        <w:t>pH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整瓶口感一致说明溶液具有均一性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lastRenderedPageBreak/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过滤不能分离水和碳酸氢钠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  <w:t>D.</w:t>
      </w:r>
      <w:r w:rsidRPr="002563E5">
        <w:rPr>
          <w:rFonts w:ascii="Times New Roman" w:eastAsia="宋体" w:hAnsi="Times New Roman" w:cs="Times New Roman" w:hint="eastAsia"/>
          <w:szCs w:val="24"/>
        </w:rPr>
        <w:t>能补充运动后流失的水和无机盐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16.</w:t>
      </w:r>
      <w:r w:rsidRPr="002563E5">
        <w:rPr>
          <w:rFonts w:ascii="Times New Roman" w:eastAsia="宋体" w:hAnsi="Times New Roman" w:cs="Times New Roman" w:hint="eastAsia"/>
          <w:szCs w:val="24"/>
        </w:rPr>
        <w:t>下列图像与实验设计对应正确的有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2016"/>
        <w:gridCol w:w="1994"/>
        <w:gridCol w:w="2136"/>
        <w:gridCol w:w="2196"/>
      </w:tblGrid>
      <w:tr w:rsidR="002563E5" w:rsidRPr="002563E5" w:rsidTr="00C670D8">
        <w:tc>
          <w:tcPr>
            <w:tcW w:w="816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rFonts w:ascii="Times New Roman" w:hAnsi="Times New Roman" w:hint="eastAsia"/>
                <w:szCs w:val="24"/>
              </w:rPr>
              <w:t>图像</w:t>
            </w:r>
          </w:p>
        </w:tc>
        <w:tc>
          <w:tcPr>
            <w:tcW w:w="1993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noProof/>
                <w:szCs w:val="24"/>
              </w:rPr>
              <w:drawing>
                <wp:inline distT="0" distB="0" distL="0" distR="0" wp14:anchorId="24177303" wp14:editId="32A3EE04">
                  <wp:extent cx="1142857" cy="1114286"/>
                  <wp:effectExtent l="0" t="0" r="635" b="0"/>
                  <wp:docPr id="7" name="图片 7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857" cy="1114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noProof/>
                <w:szCs w:val="24"/>
              </w:rPr>
              <w:drawing>
                <wp:inline distT="0" distB="0" distL="0" distR="0" wp14:anchorId="55EEE492" wp14:editId="48C39C11">
                  <wp:extent cx="1123810" cy="1171429"/>
                  <wp:effectExtent l="0" t="0" r="635" b="0"/>
                  <wp:docPr id="8" name="图片 8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810" cy="11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noProof/>
                <w:szCs w:val="24"/>
              </w:rPr>
              <w:drawing>
                <wp:inline distT="0" distB="0" distL="0" distR="0" wp14:anchorId="134708A7" wp14:editId="2723A54B">
                  <wp:extent cx="1219048" cy="1142857"/>
                  <wp:effectExtent l="0" t="0" r="635" b="635"/>
                  <wp:docPr id="9" name="图片 9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048" cy="11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noProof/>
                <w:szCs w:val="24"/>
              </w:rPr>
              <w:drawing>
                <wp:inline distT="0" distB="0" distL="0" distR="0" wp14:anchorId="1D88F1AF" wp14:editId="29AC8C56">
                  <wp:extent cx="1257143" cy="1161905"/>
                  <wp:effectExtent l="0" t="0" r="635" b="635"/>
                  <wp:docPr id="10" name="图片 10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143" cy="11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3E5" w:rsidRPr="002563E5" w:rsidTr="00C670D8">
        <w:tc>
          <w:tcPr>
            <w:tcW w:w="816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rFonts w:ascii="Times New Roman" w:hAnsi="Times New Roman" w:hint="eastAsia"/>
                <w:szCs w:val="24"/>
              </w:rPr>
              <w:t>实验</w:t>
            </w:r>
          </w:p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rFonts w:ascii="Times New Roman" w:hAnsi="Times New Roman" w:hint="eastAsia"/>
                <w:szCs w:val="24"/>
              </w:rPr>
              <w:t>设计</w:t>
            </w:r>
          </w:p>
        </w:tc>
        <w:tc>
          <w:tcPr>
            <w:tcW w:w="1993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rFonts w:ascii="Times New Roman" w:hAnsi="Times New Roman" w:hint="eastAsia"/>
                <w:szCs w:val="24"/>
              </w:rPr>
              <w:t>向未经打磨的铝片中滴加适量稀盐酸</w:t>
            </w:r>
          </w:p>
        </w:tc>
        <w:tc>
          <w:tcPr>
            <w:tcW w:w="1994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rFonts w:ascii="Times New Roman" w:hAnsi="Times New Roman" w:hint="eastAsia"/>
                <w:szCs w:val="24"/>
              </w:rPr>
              <w:t>向</w:t>
            </w:r>
            <w:r w:rsidRPr="002563E5">
              <w:rPr>
                <w:rFonts w:ascii="Times New Roman" w:hAnsi="Times New Roman" w:hint="eastAsia"/>
                <w:szCs w:val="24"/>
              </w:rPr>
              <w:t>CuSO</w:t>
            </w:r>
            <w:r w:rsidRPr="002563E5">
              <w:rPr>
                <w:rFonts w:ascii="Times New Roman" w:hAnsi="Times New Roman" w:hint="eastAsia"/>
                <w:szCs w:val="24"/>
                <w:vertAlign w:val="subscript"/>
              </w:rPr>
              <w:t>4</w:t>
            </w:r>
            <w:r w:rsidRPr="002563E5">
              <w:rPr>
                <w:rFonts w:ascii="Times New Roman" w:hAnsi="Times New Roman" w:hint="eastAsia"/>
                <w:szCs w:val="24"/>
              </w:rPr>
              <w:t>溶液中滴加</w:t>
            </w:r>
            <w:r w:rsidRPr="002563E5">
              <w:rPr>
                <w:rFonts w:ascii="Times New Roman" w:hAnsi="Times New Roman" w:hint="eastAsia"/>
                <w:szCs w:val="24"/>
              </w:rPr>
              <w:t>H</w:t>
            </w:r>
            <w:r w:rsidRPr="002563E5">
              <w:rPr>
                <w:rFonts w:ascii="Times New Roman" w:hAnsi="Times New Roman" w:hint="eastAsia"/>
                <w:szCs w:val="24"/>
                <w:vertAlign w:val="subscript"/>
              </w:rPr>
              <w:t>2</w:t>
            </w:r>
            <w:r w:rsidRPr="002563E5">
              <w:rPr>
                <w:rFonts w:ascii="Times New Roman" w:hAnsi="Times New Roman" w:hint="eastAsia"/>
                <w:szCs w:val="24"/>
              </w:rPr>
              <w:t>O</w:t>
            </w:r>
            <w:r w:rsidRPr="002563E5">
              <w:rPr>
                <w:rFonts w:ascii="Times New Roman" w:hAnsi="Times New Roman" w:hint="eastAsia"/>
                <w:szCs w:val="24"/>
                <w:vertAlign w:val="subscript"/>
              </w:rPr>
              <w:t>2</w:t>
            </w:r>
            <w:r w:rsidRPr="002563E5">
              <w:rPr>
                <w:rFonts w:ascii="Times New Roman" w:hAnsi="Times New Roman" w:hint="eastAsia"/>
                <w:szCs w:val="24"/>
              </w:rPr>
              <w:t>溶液</w:t>
            </w:r>
          </w:p>
        </w:tc>
        <w:tc>
          <w:tcPr>
            <w:tcW w:w="1994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rFonts w:ascii="Times New Roman" w:hAnsi="Times New Roman" w:hint="eastAsia"/>
                <w:szCs w:val="24"/>
              </w:rPr>
              <w:t>分别向等质量的</w:t>
            </w:r>
            <w:r w:rsidRPr="002563E5">
              <w:rPr>
                <w:rFonts w:ascii="Times New Roman" w:hAnsi="Times New Roman" w:hint="eastAsia"/>
                <w:szCs w:val="24"/>
              </w:rPr>
              <w:t>Mg</w:t>
            </w:r>
            <w:r w:rsidRPr="002563E5">
              <w:rPr>
                <w:rFonts w:ascii="Times New Roman" w:hAnsi="Times New Roman" w:hint="eastAsia"/>
                <w:szCs w:val="24"/>
              </w:rPr>
              <w:t>和</w:t>
            </w:r>
            <w:r w:rsidRPr="002563E5">
              <w:rPr>
                <w:rFonts w:ascii="Times New Roman" w:hAnsi="Times New Roman" w:hint="eastAsia"/>
                <w:szCs w:val="24"/>
              </w:rPr>
              <w:t>MgO</w:t>
            </w:r>
            <w:r w:rsidRPr="002563E5">
              <w:rPr>
                <w:rFonts w:ascii="Times New Roman" w:hAnsi="Times New Roman" w:hint="eastAsia"/>
                <w:szCs w:val="24"/>
              </w:rPr>
              <w:t>中加入足量的稀盐酸</w:t>
            </w:r>
          </w:p>
        </w:tc>
        <w:tc>
          <w:tcPr>
            <w:tcW w:w="1994" w:type="dxa"/>
          </w:tcPr>
          <w:p w:rsidR="002563E5" w:rsidRPr="002563E5" w:rsidRDefault="002563E5" w:rsidP="002563E5">
            <w:pPr>
              <w:spacing w:line="288" w:lineRule="auto"/>
              <w:jc w:val="left"/>
              <w:rPr>
                <w:rFonts w:ascii="Times New Roman" w:hAnsi="Times New Roman"/>
                <w:szCs w:val="24"/>
              </w:rPr>
            </w:pPr>
            <w:r w:rsidRPr="002563E5">
              <w:rPr>
                <w:rFonts w:ascii="Times New Roman" w:hAnsi="Times New Roman" w:hint="eastAsia"/>
                <w:szCs w:val="24"/>
              </w:rPr>
              <w:t>足量红磷在密闭的集气瓶中燃烧</w:t>
            </w:r>
          </w:p>
        </w:tc>
      </w:tr>
    </w:tbl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A.1</w:t>
      </w:r>
      <w:r w:rsidRPr="002563E5">
        <w:rPr>
          <w:rFonts w:ascii="Times New Roman" w:eastAsia="宋体" w:hAnsi="Times New Roman" w:cs="Times New Roman" w:hint="eastAsia"/>
          <w:szCs w:val="24"/>
        </w:rPr>
        <w:t>项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B.2</w:t>
      </w:r>
      <w:r w:rsidRPr="002563E5">
        <w:rPr>
          <w:rFonts w:ascii="Times New Roman" w:eastAsia="宋体" w:hAnsi="Times New Roman" w:cs="Times New Roman" w:hint="eastAsia"/>
          <w:szCs w:val="24"/>
        </w:rPr>
        <w:t>项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C.3</w:t>
      </w:r>
      <w:r w:rsidRPr="002563E5">
        <w:rPr>
          <w:rFonts w:ascii="Times New Roman" w:eastAsia="宋体" w:hAnsi="Times New Roman" w:cs="Times New Roman" w:hint="eastAsia"/>
          <w:szCs w:val="24"/>
        </w:rPr>
        <w:t>项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D.4</w:t>
      </w:r>
      <w:r w:rsidRPr="002563E5">
        <w:rPr>
          <w:rFonts w:ascii="Times New Roman" w:eastAsia="宋体" w:hAnsi="Times New Roman" w:cs="Times New Roman" w:hint="eastAsia"/>
          <w:szCs w:val="24"/>
        </w:rPr>
        <w:t>项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二、填空题（本大题包括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5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个小题，共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21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17.</w:t>
      </w: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分）</w:t>
      </w:r>
      <w:r w:rsidRPr="002563E5">
        <w:rPr>
          <w:rFonts w:ascii="Times New Roman" w:eastAsia="宋体" w:hAnsi="Times New Roman" w:cs="Times New Roman" w:hint="eastAsia"/>
          <w:szCs w:val="24"/>
        </w:rPr>
        <w:t>2023</w:t>
      </w:r>
      <w:r w:rsidRPr="002563E5">
        <w:rPr>
          <w:rFonts w:ascii="Times New Roman" w:eastAsia="宋体" w:hAnsi="Times New Roman" w:cs="Times New Roman" w:hint="eastAsia"/>
          <w:szCs w:val="24"/>
        </w:rPr>
        <w:t>年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月，考古学家在兵马俑彩绘的研究中发现了绝美“中国紫”。其原料有石英（二氧化硅）、石绿（一种铜锈）、硫酸钡和一氧化铅等。用化学用语填空。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）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个氧原子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）二氧化硅的化学式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）一氧化铅（</w:t>
      </w:r>
      <w:r w:rsidRPr="002563E5">
        <w:rPr>
          <w:rFonts w:ascii="Times New Roman" w:eastAsia="宋体" w:hAnsi="Times New Roman" w:cs="Times New Roman" w:hint="eastAsia"/>
          <w:szCs w:val="24"/>
        </w:rPr>
        <w:t>Pb</w:t>
      </w:r>
      <w:r w:rsidRPr="002563E5">
        <w:rPr>
          <w:rFonts w:ascii="Times New Roman" w:eastAsia="宋体" w:hAnsi="Times New Roman" w:cs="Times New Roman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</w:rPr>
        <w:t>）中</w:t>
      </w:r>
      <w:r w:rsidRPr="002563E5">
        <w:rPr>
          <w:rFonts w:ascii="Times New Roman" w:eastAsia="宋体" w:hAnsi="Times New Roman" w:cs="Times New Roman" w:hint="eastAsia"/>
          <w:szCs w:val="24"/>
        </w:rPr>
        <w:t>Pb</w:t>
      </w:r>
      <w:r w:rsidRPr="002563E5">
        <w:rPr>
          <w:rFonts w:ascii="Times New Roman" w:eastAsia="宋体" w:hAnsi="Times New Roman" w:cs="Times New Roman" w:hint="eastAsia"/>
          <w:szCs w:val="24"/>
        </w:rPr>
        <w:t>的化合价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）</w:t>
      </w:r>
      <w:r w:rsidRPr="002563E5">
        <w:rPr>
          <w:rFonts w:ascii="Times New Roman" w:eastAsia="宋体" w:hAnsi="Times New Roman" w:cs="Times New Roman" w:hint="eastAsia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H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Cu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X</w:t>
      </w:r>
      <w:r w:rsidRPr="002563E5">
        <w:rPr>
          <w:rFonts w:ascii="Times New Roman" w:eastAsia="宋体" w:hAnsi="Times New Roman" w:cs="Times New Roman" w:hint="eastAsia"/>
          <w:szCs w:val="24"/>
        </w:rPr>
        <w:t>共同作用生成铜锈【</w:t>
      </w:r>
      <w:r w:rsidRPr="002563E5">
        <w:rPr>
          <w:rFonts w:ascii="Times New Roman" w:eastAsia="宋体" w:hAnsi="Times New Roman" w:cs="Times New Roman" w:hint="eastAsia"/>
          <w:szCs w:val="24"/>
        </w:rPr>
        <w:t>Cu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OH</w:t>
      </w:r>
      <w:r w:rsidRPr="002563E5">
        <w:rPr>
          <w:rFonts w:ascii="Times New Roman" w:eastAsia="宋体" w:hAnsi="Times New Roman" w:cs="Times New Roman" w:hint="eastAsia"/>
          <w:szCs w:val="24"/>
        </w:rPr>
        <w:t>）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CO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】，</w:t>
      </w:r>
      <w:r w:rsidRPr="002563E5">
        <w:rPr>
          <w:rFonts w:ascii="Times New Roman" w:eastAsia="宋体" w:hAnsi="Times New Roman" w:cs="Times New Roman" w:hint="eastAsia"/>
          <w:szCs w:val="24"/>
        </w:rPr>
        <w:t>X</w:t>
      </w:r>
      <w:r w:rsidRPr="002563E5">
        <w:rPr>
          <w:rFonts w:ascii="Times New Roman" w:eastAsia="宋体" w:hAnsi="Times New Roman" w:cs="Times New Roman" w:hint="eastAsia"/>
          <w:szCs w:val="24"/>
        </w:rPr>
        <w:t>中一定含有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元素。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18.</w:t>
      </w: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分）</w:t>
      </w:r>
      <w:r w:rsidRPr="002563E5">
        <w:rPr>
          <w:rFonts w:ascii="Times New Roman" w:eastAsia="宋体" w:hAnsi="Times New Roman" w:cs="Times New Roman" w:hint="eastAsia"/>
          <w:szCs w:val="24"/>
        </w:rPr>
        <w:t>2022</w:t>
      </w:r>
      <w:r w:rsidRPr="002563E5">
        <w:rPr>
          <w:rFonts w:ascii="Times New Roman" w:eastAsia="宋体" w:hAnsi="Times New Roman" w:cs="Times New Roman" w:hint="eastAsia"/>
          <w:szCs w:val="24"/>
        </w:rPr>
        <w:t>年</w:t>
      </w:r>
      <w:r w:rsidRPr="002563E5">
        <w:rPr>
          <w:rFonts w:ascii="Times New Roman" w:eastAsia="宋体" w:hAnsi="Times New Roman" w:cs="Times New Roman" w:hint="eastAsia"/>
          <w:szCs w:val="24"/>
        </w:rPr>
        <w:t>11</w:t>
      </w:r>
      <w:r w:rsidRPr="002563E5">
        <w:rPr>
          <w:rFonts w:ascii="Times New Roman" w:eastAsia="宋体" w:hAnsi="Times New Roman" w:cs="Times New Roman" w:hint="eastAsia"/>
          <w:szCs w:val="24"/>
        </w:rPr>
        <w:t>月，第</w:t>
      </w:r>
      <w:r w:rsidRPr="002563E5">
        <w:rPr>
          <w:rFonts w:ascii="Times New Roman" w:eastAsia="宋体" w:hAnsi="Times New Roman" w:cs="Times New Roman" w:hint="eastAsia"/>
          <w:szCs w:val="24"/>
        </w:rPr>
        <w:t>22</w:t>
      </w:r>
      <w:r w:rsidRPr="002563E5">
        <w:rPr>
          <w:rFonts w:ascii="Times New Roman" w:eastAsia="宋体" w:hAnsi="Times New Roman" w:cs="Times New Roman" w:hint="eastAsia"/>
          <w:szCs w:val="24"/>
        </w:rPr>
        <w:t>届国际足联世界杯在卡塔尔举行。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）所用足球的主要成分聚氨酯属于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（填“合成材料”或“合金”）。足球烯</w:t>
      </w:r>
      <w:r w:rsidRPr="002563E5">
        <w:rPr>
          <w:rFonts w:ascii="Times New Roman" w:eastAsia="宋体" w:hAnsi="Times New Roman" w:cs="Times New Roman" w:hint="eastAsia"/>
          <w:szCs w:val="24"/>
        </w:rPr>
        <w:t>C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60</w:t>
      </w:r>
      <w:r w:rsidRPr="002563E5">
        <w:rPr>
          <w:rFonts w:ascii="Times New Roman" w:eastAsia="宋体" w:hAnsi="Times New Roman" w:cs="Times New Roman" w:hint="eastAsia"/>
          <w:szCs w:val="24"/>
        </w:rPr>
        <w:t>的分子结构与足球形状相似，下列有关</w:t>
      </w:r>
      <w:r w:rsidRPr="002563E5">
        <w:rPr>
          <w:rFonts w:ascii="Times New Roman" w:eastAsia="宋体" w:hAnsi="Times New Roman" w:cs="Times New Roman" w:hint="eastAsia"/>
          <w:szCs w:val="24"/>
        </w:rPr>
        <w:t>C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60</w:t>
      </w:r>
      <w:r w:rsidRPr="002563E5">
        <w:rPr>
          <w:rFonts w:ascii="Times New Roman" w:eastAsia="宋体" w:hAnsi="Times New Roman" w:cs="Times New Roman" w:hint="eastAsia"/>
          <w:szCs w:val="24"/>
        </w:rPr>
        <w:t>说法正确的是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（填序号）。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</w:t>
      </w:r>
      <w:r w:rsidRPr="002563E5">
        <w:rPr>
          <w:rFonts w:ascii="Times New Roman" w:eastAsia="宋体" w:hAnsi="Times New Roman" w:cs="Times New Roman" w:hint="eastAsia"/>
          <w:szCs w:val="24"/>
        </w:rPr>
        <w:t>与石墨是同一种单质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</w:t>
      </w:r>
      <w:r w:rsidRPr="002563E5">
        <w:rPr>
          <w:rFonts w:ascii="Times New Roman" w:eastAsia="宋体" w:hAnsi="Times New Roman" w:cs="Times New Roman" w:hint="eastAsia"/>
          <w:szCs w:val="24"/>
        </w:rPr>
        <w:t>是一种化合物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</w:t>
      </w:r>
      <w:r w:rsidRPr="002563E5">
        <w:rPr>
          <w:rFonts w:ascii="Times New Roman" w:eastAsia="宋体" w:hAnsi="Times New Roman" w:cs="Times New Roman" w:hint="eastAsia"/>
          <w:szCs w:val="24"/>
        </w:rPr>
        <w:t>完全燃烧生成</w:t>
      </w:r>
      <w:r w:rsidRPr="002563E5">
        <w:rPr>
          <w:rFonts w:ascii="Times New Roman" w:eastAsia="宋体" w:hAnsi="Times New Roman" w:cs="Times New Roman" w:hint="eastAsia"/>
          <w:szCs w:val="24"/>
        </w:rPr>
        <w:t>CO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）卡塔尔盛产天然气，天然气主要成分燃烧的化学方程式为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。而中国在开发新能源领域走在世界前列，写出一种新能源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19.</w:t>
      </w: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分）</w:t>
      </w:r>
      <w:r w:rsidRPr="002563E5">
        <w:rPr>
          <w:rFonts w:ascii="Times New Roman" w:eastAsia="宋体" w:hAnsi="Times New Roman" w:cs="Times New Roman" w:hint="eastAsia"/>
          <w:szCs w:val="24"/>
        </w:rPr>
        <w:t>2023</w:t>
      </w:r>
      <w:r w:rsidRPr="002563E5">
        <w:rPr>
          <w:rFonts w:ascii="Times New Roman" w:eastAsia="宋体" w:hAnsi="Times New Roman" w:cs="Times New Roman" w:hint="eastAsia"/>
          <w:szCs w:val="24"/>
        </w:rPr>
        <w:t>年</w:t>
      </w:r>
      <w:r w:rsidRPr="002563E5">
        <w:rPr>
          <w:rFonts w:ascii="Times New Roman" w:eastAsia="宋体" w:hAnsi="Times New Roman" w:cs="Times New Roman" w:hint="eastAsia"/>
          <w:szCs w:val="24"/>
        </w:rPr>
        <w:t>5</w:t>
      </w:r>
      <w:r w:rsidRPr="002563E5">
        <w:rPr>
          <w:rFonts w:ascii="Times New Roman" w:eastAsia="宋体" w:hAnsi="Times New Roman" w:cs="Times New Roman" w:hint="eastAsia"/>
          <w:szCs w:val="24"/>
        </w:rPr>
        <w:t>月，大连湾海底隧道贯通，我国自主研制的盾构机起了重要作用。盾构机的壳体、刀盘等都使用了钢材。回答下列问题。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）与纯铁相比，钢铁的优良性能有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（填一种）。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）高炉炼铁的原理是一氧化碳和氧化铁反应，反应的化学方程式为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，反应中的还原剂为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）每年有大量的钢铁因腐蚀而报废，写出防止铁生锈的一条措施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20.</w:t>
      </w: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分）氢气是重要的化工原料。下图是通过热化学循环用硫化氢气体（</w:t>
      </w:r>
      <w:r w:rsidRPr="002563E5">
        <w:rPr>
          <w:rFonts w:ascii="Times New Roman" w:eastAsia="宋体" w:hAnsi="Times New Roman" w:cs="Times New Roman" w:hint="eastAsia"/>
          <w:szCs w:val="24"/>
        </w:rPr>
        <w:t>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S</w:t>
      </w:r>
      <w:r w:rsidRPr="002563E5">
        <w:rPr>
          <w:rFonts w:ascii="Times New Roman" w:eastAsia="宋体" w:hAnsi="Times New Roman" w:cs="Times New Roman" w:hint="eastAsia"/>
          <w:szCs w:val="24"/>
        </w:rPr>
        <w:t>）制备氢气的模拟工艺流程。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B9076D6" wp14:editId="502BE767">
            <wp:extent cx="6005015" cy="1146823"/>
            <wp:effectExtent l="0" t="0" r="0" b="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50000"/>
                              </a14:imgEffect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2896" cy="114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lastRenderedPageBreak/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）吸收室中生成的</w:t>
      </w:r>
      <w:r w:rsidRPr="002563E5">
        <w:rPr>
          <w:rFonts w:ascii="Times New Roman" w:eastAsia="宋体" w:hAnsi="Times New Roman" w:cs="Times New Roman"/>
          <w:szCs w:val="24"/>
        </w:rPr>
        <w:t>S</w:t>
      </w:r>
      <w:r w:rsidRPr="002563E5">
        <w:rPr>
          <w:rFonts w:ascii="Times New Roman" w:eastAsia="宋体" w:hAnsi="Times New Roman" w:cs="Times New Roman" w:hint="eastAsia"/>
          <w:szCs w:val="24"/>
        </w:rPr>
        <w:t>可进一步燃烧为反应室提供</w:t>
      </w:r>
      <w:r w:rsidRPr="002563E5">
        <w:rPr>
          <w:rFonts w:ascii="Times New Roman" w:eastAsia="宋体" w:hAnsi="Times New Roman" w:cs="Times New Roman"/>
          <w:szCs w:val="24"/>
        </w:rPr>
        <w:t>S</w:t>
      </w:r>
      <w:r w:rsidRPr="002563E5">
        <w:rPr>
          <w:rFonts w:ascii="Times New Roman" w:eastAsia="宋体" w:hAnsi="Times New Roman" w:cs="Times New Roman" w:hint="eastAsia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，写出该反应的化学方程式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）</w:t>
      </w:r>
      <w:r w:rsidRPr="002563E5">
        <w:rPr>
          <w:rFonts w:ascii="Times New Roman" w:eastAsia="宋体" w:hAnsi="Times New Roman" w:cs="Times New Roman" w:hint="eastAsia"/>
          <w:szCs w:val="24"/>
        </w:rPr>
        <w:t>HI</w:t>
      </w:r>
      <w:r w:rsidRPr="002563E5">
        <w:rPr>
          <w:rFonts w:ascii="Times New Roman" w:eastAsia="宋体" w:hAnsi="Times New Roman" w:cs="Times New Roman" w:hint="eastAsia"/>
          <w:szCs w:val="24"/>
        </w:rPr>
        <w:t>进入产品室中发生的反应属于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（填基本反应类型）。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）写出一种上述流程中可以循环利用的物质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）硫化氢气体制备氢气时生成两种单质，写出化学方程式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21.</w:t>
      </w: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5</w:t>
      </w:r>
      <w:r w:rsidRPr="002563E5">
        <w:rPr>
          <w:rFonts w:ascii="Times New Roman" w:eastAsia="宋体" w:hAnsi="Times New Roman" w:cs="Times New Roman" w:hint="eastAsia"/>
          <w:szCs w:val="24"/>
        </w:rPr>
        <w:t>分）神奇的“风暴瓶”能“预报天气，冷暖先知”。制作“风暴瓶”用到以下物质：樟脑、酒精、</w:t>
      </w:r>
      <w:r w:rsidRPr="002563E5">
        <w:rPr>
          <w:rFonts w:ascii="Times New Roman" w:eastAsia="宋体" w:hAnsi="Times New Roman" w:cs="Times New Roman" w:hint="eastAsia"/>
          <w:szCs w:val="24"/>
        </w:rPr>
        <w:t>KNO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NH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C</w:t>
      </w:r>
      <w:r w:rsidRPr="002563E5">
        <w:rPr>
          <w:rFonts w:ascii="Times New Roman" w:eastAsia="宋体" w:hAnsi="Times New Roman" w:cs="Times New Roman"/>
          <w:szCs w:val="24"/>
        </w:rPr>
        <w:t>l</w:t>
      </w:r>
      <w:r w:rsidRPr="002563E5">
        <w:rPr>
          <w:rFonts w:ascii="Times New Roman" w:eastAsia="宋体" w:hAnsi="Times New Roman" w:cs="Times New Roman" w:hint="eastAsia"/>
          <w:szCs w:val="24"/>
        </w:rPr>
        <w:t>、水等。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）将樟脑的酒精饱和溶液滴入水中，出现了明显的浑浊，说明樟脑在水中的溶解能力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（填“强于”或“弱于”）其在酒精中的溶解能力。把樟脑的酒精饱和溶液降温也出现了晶体。除上述方法外，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也能使樟脑从溶液中结晶。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  <w:vertAlign w:val="subscript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）下图为</w:t>
      </w:r>
      <w:r w:rsidRPr="002563E5">
        <w:rPr>
          <w:rFonts w:ascii="Times New Roman" w:eastAsia="宋体" w:hAnsi="Times New Roman" w:cs="Times New Roman" w:hint="eastAsia"/>
          <w:szCs w:val="24"/>
        </w:rPr>
        <w:t>KNO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和</w:t>
      </w:r>
      <w:r w:rsidRPr="002563E5">
        <w:rPr>
          <w:rFonts w:ascii="Times New Roman" w:eastAsia="宋体" w:hAnsi="Times New Roman" w:cs="Times New Roman" w:hint="eastAsia"/>
          <w:szCs w:val="24"/>
        </w:rPr>
        <w:t>NH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C</w:t>
      </w:r>
      <w:r w:rsidRPr="002563E5">
        <w:rPr>
          <w:rFonts w:ascii="Times New Roman" w:eastAsia="宋体" w:hAnsi="Times New Roman" w:cs="Times New Roman"/>
          <w:szCs w:val="24"/>
        </w:rPr>
        <w:t>l</w:t>
      </w:r>
      <w:r w:rsidRPr="002563E5">
        <w:rPr>
          <w:rFonts w:ascii="Times New Roman" w:eastAsia="宋体" w:hAnsi="Times New Roman" w:cs="Times New Roman" w:hint="eastAsia"/>
          <w:szCs w:val="24"/>
        </w:rPr>
        <w:t>的溶解度曲线。</w:t>
      </w:r>
      <w:r w:rsidRPr="002563E5">
        <w:rPr>
          <w:rFonts w:ascii="Times New Roman" w:eastAsia="宋体" w:hAnsi="Times New Roman" w:cs="Times New Roman" w:hint="eastAsia"/>
          <w:szCs w:val="24"/>
        </w:rPr>
        <w:t>t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℃时将等质量的</w:t>
      </w:r>
      <w:r w:rsidRPr="002563E5">
        <w:rPr>
          <w:rFonts w:ascii="Times New Roman" w:eastAsia="宋体" w:hAnsi="Times New Roman" w:cs="Times New Roman" w:hint="eastAsia"/>
          <w:szCs w:val="24"/>
        </w:rPr>
        <w:t>KNO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、</w:t>
      </w:r>
      <w:r w:rsidRPr="002563E5">
        <w:rPr>
          <w:rFonts w:ascii="Times New Roman" w:eastAsia="宋体" w:hAnsi="Times New Roman" w:cs="Times New Roman" w:hint="eastAsia"/>
          <w:szCs w:val="24"/>
        </w:rPr>
        <w:t>NH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C1</w:t>
      </w:r>
      <w:r w:rsidRPr="002563E5">
        <w:rPr>
          <w:rFonts w:ascii="Times New Roman" w:eastAsia="宋体" w:hAnsi="Times New Roman" w:cs="Times New Roman" w:hint="eastAsia"/>
          <w:szCs w:val="24"/>
        </w:rPr>
        <w:t>两种物质的饱和溶液降温到</w:t>
      </w:r>
      <w:r w:rsidRPr="002563E5">
        <w:rPr>
          <w:rFonts w:ascii="Times New Roman" w:eastAsia="宋体" w:hAnsi="Times New Roman" w:cs="Times New Roman" w:hint="eastAsia"/>
          <w:szCs w:val="24"/>
        </w:rPr>
        <w:t>t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℃，所得溶液中的溶质质量大小关系为</w:t>
      </w:r>
      <w:r w:rsidRPr="002563E5">
        <w:rPr>
          <w:rFonts w:ascii="Times New Roman" w:eastAsia="宋体" w:hAnsi="Times New Roman" w:cs="Times New Roman" w:hint="eastAsia"/>
          <w:szCs w:val="24"/>
        </w:rPr>
        <w:t>KNO</w:t>
      </w:r>
      <w:r w:rsidRPr="002563E5">
        <w:rPr>
          <w:rFonts w:ascii="Times New Roman" w:eastAsia="宋体" w:hAnsi="Times New Roman" w:cs="Times New Roman"/>
          <w:szCs w:val="24"/>
        </w:rPr>
        <w:softHyphen/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/>
          <w:szCs w:val="24"/>
        </w:rPr>
        <w:t>NH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/>
          <w:szCs w:val="24"/>
        </w:rPr>
        <w:t>Cl</w:t>
      </w:r>
      <w:r w:rsidRPr="002563E5">
        <w:rPr>
          <w:rFonts w:ascii="Times New Roman" w:eastAsia="宋体" w:hAnsi="Times New Roman" w:cs="Times New Roman" w:hint="eastAsia"/>
          <w:szCs w:val="24"/>
        </w:rPr>
        <w:t>（填“</w:t>
      </w:r>
      <w:r w:rsidRPr="002563E5">
        <w:rPr>
          <w:rFonts w:ascii="Times New Roman" w:eastAsia="宋体" w:hAnsi="Times New Roman" w:cs="Times New Roman" w:hint="eastAsia"/>
          <w:szCs w:val="24"/>
        </w:rPr>
        <w:t>&gt;</w:t>
      </w:r>
      <w:r w:rsidRPr="002563E5">
        <w:rPr>
          <w:rFonts w:ascii="Times New Roman" w:eastAsia="宋体" w:hAnsi="Times New Roman" w:cs="Times New Roman" w:hint="eastAsia"/>
          <w:szCs w:val="24"/>
        </w:rPr>
        <w:t>”“</w:t>
      </w:r>
      <w:r w:rsidRPr="002563E5">
        <w:rPr>
          <w:rFonts w:ascii="Times New Roman" w:eastAsia="宋体" w:hAnsi="Times New Roman" w:cs="Times New Roman" w:hint="eastAsia"/>
          <w:szCs w:val="24"/>
        </w:rPr>
        <w:t>&lt;</w:t>
      </w:r>
      <w:r w:rsidRPr="002563E5">
        <w:rPr>
          <w:rFonts w:ascii="Times New Roman" w:eastAsia="宋体" w:hAnsi="Times New Roman" w:cs="Times New Roman" w:hint="eastAsia"/>
          <w:szCs w:val="24"/>
        </w:rPr>
        <w:t>”或“</w:t>
      </w:r>
      <w:r w:rsidRPr="002563E5">
        <w:rPr>
          <w:rFonts w:ascii="Times New Roman" w:eastAsia="宋体" w:hAnsi="Times New Roman" w:cs="Times New Roman" w:hint="eastAsia"/>
          <w:szCs w:val="24"/>
        </w:rPr>
        <w:t>=</w:t>
      </w:r>
      <w:r w:rsidRPr="002563E5">
        <w:rPr>
          <w:rFonts w:ascii="Times New Roman" w:eastAsia="宋体" w:hAnsi="Times New Roman" w:cs="Times New Roman" w:hint="eastAsia"/>
          <w:szCs w:val="24"/>
        </w:rPr>
        <w:t>”）。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F593754" wp14:editId="5CAC7458">
            <wp:extent cx="2204114" cy="1929672"/>
            <wp:effectExtent l="0" t="0" r="5715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918" cy="193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）已知</w:t>
      </w:r>
      <w:r w:rsidRPr="002563E5">
        <w:rPr>
          <w:rFonts w:ascii="Times New Roman" w:eastAsia="宋体" w:hAnsi="Times New Roman" w:cs="Times New Roman" w:hint="eastAsia"/>
          <w:szCs w:val="24"/>
        </w:rPr>
        <w:t>X</w:t>
      </w:r>
      <w:r w:rsidRPr="002563E5">
        <w:rPr>
          <w:rFonts w:ascii="Times New Roman" w:eastAsia="宋体" w:hAnsi="Times New Roman" w:cs="Times New Roman" w:hint="eastAsia"/>
          <w:szCs w:val="24"/>
        </w:rPr>
        <w:t>是</w:t>
      </w:r>
      <w:r w:rsidRPr="002563E5">
        <w:rPr>
          <w:rFonts w:ascii="Times New Roman" w:eastAsia="宋体" w:hAnsi="Times New Roman" w:cs="Times New Roman" w:hint="eastAsia"/>
          <w:szCs w:val="24"/>
        </w:rPr>
        <w:t>KNO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或</w:t>
      </w:r>
      <w:r w:rsidRPr="002563E5">
        <w:rPr>
          <w:rFonts w:ascii="Times New Roman" w:eastAsia="宋体" w:hAnsi="Times New Roman" w:cs="Times New Roman" w:hint="eastAsia"/>
          <w:szCs w:val="24"/>
        </w:rPr>
        <w:t>NH</w:t>
      </w:r>
      <w:r w:rsidRPr="002563E5">
        <w:rPr>
          <w:rFonts w:ascii="Times New Roman" w:eastAsia="宋体" w:hAnsi="Times New Roman" w:cs="Times New Roman"/>
          <w:szCs w:val="24"/>
          <w:vertAlign w:val="subscript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C</w:t>
      </w:r>
      <w:r w:rsidRPr="002563E5">
        <w:rPr>
          <w:rFonts w:ascii="Times New Roman" w:eastAsia="宋体" w:hAnsi="Times New Roman" w:cs="Times New Roman"/>
          <w:szCs w:val="24"/>
        </w:rPr>
        <w:t>l</w:t>
      </w:r>
      <w:r w:rsidRPr="002563E5">
        <w:rPr>
          <w:rFonts w:ascii="Times New Roman" w:eastAsia="宋体" w:hAnsi="Times New Roman" w:cs="Times New Roman" w:hint="eastAsia"/>
          <w:szCs w:val="24"/>
        </w:rPr>
        <w:t>中的一种，小敏同学对该物质进行了如下图所示实验，据图回答问题。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EF84436" wp14:editId="755DA933">
            <wp:extent cx="3780952" cy="1247619"/>
            <wp:effectExtent l="0" t="0" r="0" b="0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952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X</w:t>
      </w:r>
      <w:r w:rsidRPr="002563E5">
        <w:rPr>
          <w:rFonts w:ascii="Times New Roman" w:eastAsia="宋体" w:hAnsi="Times New Roman" w:cs="Times New Roman" w:hint="eastAsia"/>
          <w:szCs w:val="24"/>
        </w:rPr>
        <w:t>是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，②和③中的溶液分别达到饱和状态还需加入</w:t>
      </w:r>
      <w:r w:rsidRPr="002563E5">
        <w:rPr>
          <w:rFonts w:ascii="Times New Roman" w:eastAsia="宋体" w:hAnsi="Times New Roman" w:cs="Times New Roman" w:hint="eastAsia"/>
          <w:szCs w:val="24"/>
        </w:rPr>
        <w:t>X</w:t>
      </w:r>
      <w:r w:rsidRPr="002563E5">
        <w:rPr>
          <w:rFonts w:ascii="Times New Roman" w:eastAsia="宋体" w:hAnsi="Times New Roman" w:cs="Times New Roman" w:hint="eastAsia"/>
          <w:szCs w:val="24"/>
        </w:rPr>
        <w:t>的质量更大的是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（填“②”或“③”）。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三、实验题（本大题包括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个小题，共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11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22.</w:t>
      </w: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5</w:t>
      </w:r>
      <w:r w:rsidRPr="002563E5">
        <w:rPr>
          <w:rFonts w:ascii="Times New Roman" w:eastAsia="宋体" w:hAnsi="Times New Roman" w:cs="Times New Roman" w:hint="eastAsia"/>
          <w:szCs w:val="24"/>
        </w:rPr>
        <w:t>分）某兴趣小组利用注射器进行如下图所示探究。请回答相关问题。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253104B6" wp14:editId="648E8545">
            <wp:extent cx="5042848" cy="1698189"/>
            <wp:effectExtent l="0" t="0" r="5715" b="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1954" cy="170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lastRenderedPageBreak/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）图甲：注射器完好，手能推动活塞，这是因为分子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）图乙：仪器</w:t>
      </w:r>
      <w:r w:rsidRPr="002563E5">
        <w:rPr>
          <w:rFonts w:ascii="Times New Roman" w:eastAsia="宋体" w:hAnsi="Times New Roman" w:cs="Times New Roman" w:hint="eastAsia"/>
          <w:szCs w:val="24"/>
        </w:rPr>
        <w:t>a</w:t>
      </w:r>
      <w:r w:rsidRPr="002563E5">
        <w:rPr>
          <w:rFonts w:ascii="Times New Roman" w:eastAsia="宋体" w:hAnsi="Times New Roman" w:cs="Times New Roman" w:hint="eastAsia"/>
          <w:szCs w:val="24"/>
        </w:rPr>
        <w:t>的名称是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。用手向左推动注射器活塞，若观察到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，则装置的气密性良好。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）图丙：实验室制备</w:t>
      </w:r>
      <w:r w:rsidRPr="002563E5">
        <w:rPr>
          <w:rFonts w:ascii="Times New Roman" w:eastAsia="宋体" w:hAnsi="Times New Roman" w:cs="Times New Roman" w:hint="eastAsia"/>
          <w:szCs w:val="24"/>
        </w:rPr>
        <w:t>CO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时，注射器中所装的试剂为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，反应后无块状固体剩余，取反应后的溶液，滴加</w:t>
      </w:r>
      <w:r w:rsidRPr="002563E5">
        <w:rPr>
          <w:rFonts w:ascii="Times New Roman" w:eastAsia="宋体" w:hAnsi="Times New Roman" w:cs="Times New Roman" w:hint="eastAsia"/>
          <w:szCs w:val="24"/>
        </w:rPr>
        <w:t>N</w:t>
      </w:r>
      <w:r w:rsidRPr="002563E5">
        <w:rPr>
          <w:rFonts w:ascii="Times New Roman" w:eastAsia="宋体" w:hAnsi="Times New Roman" w:cs="Times New Roman"/>
          <w:szCs w:val="24"/>
        </w:rPr>
        <w:t>a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CO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溶液，若观察到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，说明反应物刚好完全反应。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23.</w:t>
      </w: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6</w:t>
      </w:r>
      <w:r w:rsidRPr="002563E5">
        <w:rPr>
          <w:rFonts w:ascii="Times New Roman" w:eastAsia="宋体" w:hAnsi="Times New Roman" w:cs="Times New Roman" w:hint="eastAsia"/>
          <w:szCs w:val="24"/>
        </w:rPr>
        <w:t>分）微型化学实验，因节能环保备受青睐。某化学兴趣小组设计了图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、图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两个微型实验，据图回答下列问题。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A9B8906" wp14:editId="4BE486AB">
            <wp:extent cx="5650173" cy="1472109"/>
            <wp:effectExtent l="0" t="0" r="8255" b="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349" cy="1475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）如图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所示：在直径约为</w:t>
      </w:r>
      <w:r w:rsidRPr="002563E5">
        <w:rPr>
          <w:rFonts w:ascii="Times New Roman" w:eastAsia="宋体" w:hAnsi="Times New Roman" w:cs="Times New Roman" w:hint="eastAsia"/>
          <w:szCs w:val="24"/>
        </w:rPr>
        <w:t>1.5cm</w:t>
      </w:r>
      <w:r w:rsidRPr="002563E5">
        <w:rPr>
          <w:rFonts w:ascii="Times New Roman" w:eastAsia="宋体" w:hAnsi="Times New Roman" w:cs="Times New Roman" w:hint="eastAsia"/>
          <w:szCs w:val="24"/>
        </w:rPr>
        <w:t>的水滴两边，同时放少量硫酸铜晶体、氢氧化钠固体。已知：相对分子质量越大，微粒运动越慢，反之越快。实验中在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（填“</w:t>
      </w:r>
      <w:r w:rsidRPr="002563E5">
        <w:rPr>
          <w:rFonts w:ascii="Times New Roman" w:eastAsia="宋体" w:hAnsi="Times New Roman" w:cs="Times New Roman" w:hint="eastAsia"/>
          <w:szCs w:val="24"/>
        </w:rPr>
        <w:t>A</w:t>
      </w:r>
      <w:r w:rsidRPr="002563E5">
        <w:rPr>
          <w:rFonts w:ascii="Times New Roman" w:eastAsia="宋体" w:hAnsi="Times New Roman" w:cs="Times New Roman" w:hint="eastAsia"/>
          <w:szCs w:val="24"/>
        </w:rPr>
        <w:t>”或“</w:t>
      </w:r>
      <w:r w:rsidRPr="002563E5">
        <w:rPr>
          <w:rFonts w:ascii="Times New Roman" w:eastAsia="宋体" w:hAnsi="Times New Roman" w:cs="Times New Roman" w:hint="eastAsia"/>
          <w:szCs w:val="24"/>
        </w:rPr>
        <w:t>B</w:t>
      </w:r>
      <w:r w:rsidRPr="002563E5">
        <w:rPr>
          <w:rFonts w:ascii="Times New Roman" w:eastAsia="宋体" w:hAnsi="Times New Roman" w:cs="Times New Roman" w:hint="eastAsia"/>
          <w:szCs w:val="24"/>
        </w:rPr>
        <w:t>”）区域会先出现沉淀，反应的化学方程式为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）如图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所示：探究紫色石蕊溶液变色规律。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步骤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：向点滴板</w:t>
      </w:r>
      <w:r w:rsidRPr="002563E5">
        <w:rPr>
          <w:rFonts w:ascii="Times New Roman" w:eastAsia="宋体" w:hAnsi="Times New Roman" w:cs="Times New Roman" w:hint="eastAsia"/>
          <w:szCs w:val="24"/>
        </w:rPr>
        <w:t>16</w:t>
      </w:r>
      <w:r w:rsidRPr="002563E5">
        <w:rPr>
          <w:rFonts w:ascii="Times New Roman" w:eastAsia="宋体" w:hAnsi="Times New Roman" w:cs="Times New Roman" w:hint="eastAsia"/>
          <w:szCs w:val="24"/>
        </w:rPr>
        <w:t>号的孔穴中先加入如图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所示的试剂，再分别滴入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滴紫色石蕊溶液。</w:t>
      </w:r>
      <w:r w:rsidRPr="002563E5">
        <w:rPr>
          <w:rFonts w:ascii="Times New Roman" w:eastAsia="宋体" w:hAnsi="Times New Roman" w:cs="Times New Roman" w:hint="eastAsia"/>
          <w:szCs w:val="24"/>
        </w:rPr>
        <w:t>6</w:t>
      </w:r>
      <w:r w:rsidRPr="002563E5">
        <w:rPr>
          <w:rFonts w:ascii="Times New Roman" w:eastAsia="宋体" w:hAnsi="Times New Roman" w:cs="Times New Roman" w:hint="eastAsia"/>
          <w:szCs w:val="24"/>
        </w:rPr>
        <w:t>号孔穴中水的作用是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步骤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：将步骤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中所得的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号溶液和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号溶液互滴后溶液颜色发生明显变化，选出下列组合中互滴后溶液颜色有明显变化的是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（填序号）。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A.1</w:t>
      </w:r>
      <w:r w:rsidRPr="002563E5">
        <w:rPr>
          <w:rFonts w:ascii="Times New Roman" w:eastAsia="宋体" w:hAnsi="Times New Roman" w:cs="Times New Roman" w:hint="eastAsia"/>
          <w:szCs w:val="24"/>
        </w:rPr>
        <w:t>号、</w:t>
      </w:r>
      <w:r w:rsidRPr="002563E5">
        <w:rPr>
          <w:rFonts w:ascii="Times New Roman" w:eastAsia="宋体" w:hAnsi="Times New Roman" w:cs="Times New Roman" w:hint="eastAsia"/>
          <w:szCs w:val="24"/>
        </w:rPr>
        <w:t>5</w:t>
      </w:r>
      <w:r w:rsidRPr="002563E5">
        <w:rPr>
          <w:rFonts w:ascii="Times New Roman" w:eastAsia="宋体" w:hAnsi="Times New Roman" w:cs="Times New Roman" w:hint="eastAsia"/>
          <w:szCs w:val="24"/>
        </w:rPr>
        <w:t>号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B.1</w:t>
      </w:r>
      <w:r w:rsidRPr="002563E5">
        <w:rPr>
          <w:rFonts w:ascii="Times New Roman" w:eastAsia="宋体" w:hAnsi="Times New Roman" w:cs="Times New Roman" w:hint="eastAsia"/>
          <w:szCs w:val="24"/>
        </w:rPr>
        <w:t>号、</w:t>
      </w:r>
      <w:r w:rsidRPr="002563E5">
        <w:rPr>
          <w:rFonts w:ascii="Times New Roman" w:eastAsia="宋体" w:hAnsi="Times New Roman" w:cs="Times New Roman" w:hint="eastAsia"/>
          <w:szCs w:val="24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号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C.3</w:t>
      </w:r>
      <w:r w:rsidRPr="002563E5">
        <w:rPr>
          <w:rFonts w:ascii="Times New Roman" w:eastAsia="宋体" w:hAnsi="Times New Roman" w:cs="Times New Roman" w:hint="eastAsia"/>
          <w:szCs w:val="24"/>
        </w:rPr>
        <w:t>号、</w:t>
      </w:r>
      <w:r w:rsidRPr="002563E5">
        <w:rPr>
          <w:rFonts w:ascii="Times New Roman" w:eastAsia="宋体" w:hAnsi="Times New Roman" w:cs="Times New Roman" w:hint="eastAsia"/>
          <w:szCs w:val="24"/>
        </w:rPr>
        <w:t>4</w:t>
      </w:r>
      <w:r w:rsidRPr="002563E5">
        <w:rPr>
          <w:rFonts w:ascii="Times New Roman" w:eastAsia="宋体" w:hAnsi="Times New Roman" w:cs="Times New Roman" w:hint="eastAsia"/>
          <w:szCs w:val="24"/>
        </w:rPr>
        <w:t>号</w:t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/>
          <w:szCs w:val="24"/>
        </w:rPr>
        <w:tab/>
      </w:r>
      <w:r w:rsidRPr="002563E5">
        <w:rPr>
          <w:rFonts w:ascii="Times New Roman" w:eastAsia="宋体" w:hAnsi="Times New Roman" w:cs="Times New Roman" w:hint="eastAsia"/>
          <w:szCs w:val="24"/>
        </w:rPr>
        <w:t>D.4</w:t>
      </w:r>
      <w:r w:rsidRPr="002563E5">
        <w:rPr>
          <w:rFonts w:ascii="Times New Roman" w:eastAsia="宋体" w:hAnsi="Times New Roman" w:cs="Times New Roman" w:hint="eastAsia"/>
          <w:szCs w:val="24"/>
        </w:rPr>
        <w:t>号、</w:t>
      </w:r>
      <w:r w:rsidRPr="002563E5">
        <w:rPr>
          <w:rFonts w:ascii="Times New Roman" w:eastAsia="宋体" w:hAnsi="Times New Roman" w:cs="Times New Roman" w:hint="eastAsia"/>
          <w:szCs w:val="24"/>
        </w:rPr>
        <w:t>5</w:t>
      </w:r>
      <w:r w:rsidRPr="002563E5">
        <w:rPr>
          <w:rFonts w:ascii="Times New Roman" w:eastAsia="宋体" w:hAnsi="Times New Roman" w:cs="Times New Roman" w:hint="eastAsia"/>
          <w:szCs w:val="24"/>
        </w:rPr>
        <w:t>号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步骤</w:t>
      </w:r>
      <w:r w:rsidRPr="002563E5">
        <w:rPr>
          <w:rFonts w:ascii="Times New Roman" w:eastAsia="宋体" w:hAnsi="Times New Roman" w:cs="Times New Roman" w:hint="eastAsia"/>
          <w:szCs w:val="24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：重复步骤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，用吸管向</w:t>
      </w:r>
      <w:r w:rsidRPr="002563E5">
        <w:rPr>
          <w:rFonts w:ascii="Times New Roman" w:eastAsia="宋体" w:hAnsi="Times New Roman" w:cs="Times New Roman" w:hint="eastAsia"/>
          <w:szCs w:val="24"/>
        </w:rPr>
        <w:t>5</w:t>
      </w:r>
      <w:r w:rsidRPr="002563E5">
        <w:rPr>
          <w:rFonts w:ascii="Times New Roman" w:eastAsia="宋体" w:hAnsi="Times New Roman" w:cs="Times New Roman" w:hint="eastAsia"/>
          <w:szCs w:val="24"/>
        </w:rPr>
        <w:t>号孔穴吹入人呼出的气体，溶液表面出现白膜，写出反应的化学方程式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四、计算题（本大题包括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个小题，共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6</w:t>
      </w:r>
      <w:r w:rsidRPr="002563E5">
        <w:rPr>
          <w:rFonts w:ascii="Times New Roman" w:eastAsia="宋体" w:hAnsi="Times New Roman" w:cs="Times New Roman" w:hint="eastAsia"/>
          <w:b/>
          <w:sz w:val="24"/>
          <w:szCs w:val="24"/>
        </w:rPr>
        <w:t>分）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24.</w:t>
      </w: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6</w:t>
      </w:r>
      <w:r w:rsidRPr="002563E5">
        <w:rPr>
          <w:rFonts w:ascii="Times New Roman" w:eastAsia="宋体" w:hAnsi="Times New Roman" w:cs="Times New Roman" w:hint="eastAsia"/>
          <w:szCs w:val="24"/>
        </w:rPr>
        <w:t>分）小明同学准备用</w:t>
      </w:r>
      <w:r w:rsidRPr="002563E5">
        <w:rPr>
          <w:rFonts w:ascii="Times New Roman" w:eastAsia="宋体" w:hAnsi="Times New Roman" w:cs="Times New Roman" w:hint="eastAsia"/>
          <w:szCs w:val="24"/>
        </w:rPr>
        <w:t>24.5gKC1</w:t>
      </w:r>
      <w:r w:rsidRPr="002563E5">
        <w:rPr>
          <w:rFonts w:ascii="Times New Roman" w:eastAsia="宋体" w:hAnsi="Times New Roman" w:cs="Times New Roman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来制取</w:t>
      </w:r>
      <w:r w:rsidRPr="002563E5">
        <w:rPr>
          <w:rFonts w:ascii="Times New Roman" w:eastAsia="宋体" w:hAnsi="Times New Roman" w:cs="Times New Roman" w:hint="eastAsia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，在加热时忘记加入催化剂。经查阅资料，</w:t>
      </w:r>
      <w:r w:rsidRPr="002563E5">
        <w:rPr>
          <w:rFonts w:ascii="Times New Roman" w:eastAsia="宋体" w:hAnsi="Times New Roman" w:cs="Times New Roman" w:hint="eastAsia"/>
          <w:szCs w:val="24"/>
        </w:rPr>
        <w:t>KC1O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加热时先发生反应①：</w:t>
      </w:r>
      <w:r w:rsidRPr="002563E5">
        <w:rPr>
          <w:rFonts w:ascii="Times New Roman" w:eastAsia="宋体" w:hAnsi="Times New Roman" w:cs="Times New Roman"/>
          <w:position w:val="-12"/>
          <w:szCs w:val="24"/>
        </w:rPr>
        <w:object w:dxaOrig="3095" w:dyaOrig="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155pt;height:19pt" o:ole="">
            <v:imagedata r:id="rId21" o:title=""/>
          </v:shape>
          <o:OLEObject Type="Embed" ProgID="Equation.DSMT4" ShapeID="_x0000_i1025" DrawAspect="Content" ObjectID="_1748239069" r:id="rId22"/>
        </w:object>
      </w:r>
      <w:r w:rsidRPr="002563E5">
        <w:rPr>
          <w:rFonts w:ascii="Times New Roman" w:eastAsia="宋体" w:hAnsi="Times New Roman" w:cs="Times New Roman"/>
          <w:szCs w:val="24"/>
        </w:rPr>
        <w:t xml:space="preserve"> </w:t>
      </w:r>
      <w:r w:rsidRPr="002563E5">
        <w:rPr>
          <w:rFonts w:ascii="Times New Roman" w:eastAsia="宋体" w:hAnsi="Times New Roman" w:cs="Times New Roman" w:hint="eastAsia"/>
          <w:szCs w:val="24"/>
        </w:rPr>
        <w:t>，升高温度继续发生反应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②</w:t>
      </w:r>
      <w:r w:rsidRPr="002563E5">
        <w:rPr>
          <w:rFonts w:ascii="Times New Roman" w:eastAsia="宋体" w:hAnsi="Times New Roman" w:cs="Times New Roman"/>
          <w:position w:val="-12"/>
          <w:szCs w:val="24"/>
        </w:rPr>
        <w:object w:dxaOrig="2343" w:dyaOrig="376">
          <v:shape id="_x0000_i1026" type="#_x0000_t75" alt="www.szzx100.com江南汇教育网" style="width:117pt;height:19pt" o:ole="">
            <v:imagedata r:id="rId23" o:title=""/>
          </v:shape>
          <o:OLEObject Type="Embed" ProgID="Equation.DSMT4" ShapeID="_x0000_i1026" DrawAspect="Content" ObjectID="_1748239070" r:id="rId24"/>
        </w:object>
      </w:r>
      <w:r w:rsidRPr="002563E5">
        <w:rPr>
          <w:rFonts w:ascii="Times New Roman" w:eastAsia="宋体" w:hAnsi="Times New Roman" w:cs="Times New Roman" w:hint="eastAsia"/>
          <w:szCs w:val="24"/>
        </w:rPr>
        <w:t>。试计算：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1</w:t>
      </w:r>
      <w:r w:rsidRPr="002563E5">
        <w:rPr>
          <w:rFonts w:ascii="Times New Roman" w:eastAsia="宋体" w:hAnsi="Times New Roman" w:cs="Times New Roman" w:hint="eastAsia"/>
          <w:szCs w:val="24"/>
        </w:rPr>
        <w:t>）</w:t>
      </w:r>
      <w:r w:rsidRPr="002563E5">
        <w:rPr>
          <w:rFonts w:ascii="Times New Roman" w:eastAsia="宋体" w:hAnsi="Times New Roman" w:cs="Times New Roman" w:hint="eastAsia"/>
          <w:szCs w:val="24"/>
        </w:rPr>
        <w:t>KC</w:t>
      </w:r>
      <w:r w:rsidRPr="002563E5">
        <w:rPr>
          <w:rFonts w:ascii="Times New Roman" w:eastAsia="宋体" w:hAnsi="Times New Roman" w:cs="Times New Roman"/>
          <w:szCs w:val="24"/>
        </w:rPr>
        <w:t>l</w:t>
      </w:r>
      <w:r w:rsidRPr="002563E5">
        <w:rPr>
          <w:rFonts w:ascii="Times New Roman" w:eastAsia="宋体" w:hAnsi="Times New Roman" w:cs="Times New Roman" w:hint="eastAsia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中</w:t>
      </w:r>
      <w:r w:rsidRPr="002563E5">
        <w:rPr>
          <w:rFonts w:ascii="Times New Roman" w:eastAsia="宋体" w:hAnsi="Times New Roman" w:cs="Times New Roman" w:hint="eastAsia"/>
          <w:szCs w:val="24"/>
        </w:rPr>
        <w:t>K</w:t>
      </w:r>
      <w:r w:rsidRPr="002563E5">
        <w:rPr>
          <w:rFonts w:ascii="Times New Roman" w:eastAsia="宋体" w:hAnsi="Times New Roman" w:cs="Times New Roman" w:hint="eastAsia"/>
          <w:szCs w:val="24"/>
        </w:rPr>
        <w:t>和</w:t>
      </w:r>
      <w:r w:rsidRPr="002563E5">
        <w:rPr>
          <w:rFonts w:ascii="Times New Roman" w:eastAsia="宋体" w:hAnsi="Times New Roman" w:cs="Times New Roman" w:hint="eastAsia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</w:rPr>
        <w:t>的质量比为</w:t>
      </w:r>
      <w:r w:rsidRPr="002563E5">
        <w:rPr>
          <w:rFonts w:ascii="Times New Roman" w:eastAsia="宋体" w:hAnsi="Times New Roman" w:cs="Times New Roman" w:hint="eastAsia"/>
          <w:szCs w:val="24"/>
        </w:rPr>
        <w:t>________________</w:t>
      </w:r>
      <w:r w:rsidRPr="002563E5">
        <w:rPr>
          <w:rFonts w:ascii="Times New Roman" w:eastAsia="宋体" w:hAnsi="Times New Roman" w:cs="Times New Roman" w:hint="eastAsia"/>
          <w:szCs w:val="24"/>
        </w:rPr>
        <w:t>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）当反应①中生成</w:t>
      </w:r>
      <w:r w:rsidRPr="002563E5">
        <w:rPr>
          <w:rFonts w:ascii="Times New Roman" w:eastAsia="宋体" w:hAnsi="Times New Roman" w:cs="Times New Roman" w:hint="eastAsia"/>
          <w:szCs w:val="24"/>
        </w:rPr>
        <w:t>O</w:t>
      </w:r>
      <w:r w:rsidRPr="002563E5">
        <w:rPr>
          <w:rFonts w:ascii="Times New Roman" w:eastAsia="宋体" w:hAnsi="Times New Roman" w:cs="Times New Roman" w:hint="eastAsia"/>
          <w:szCs w:val="24"/>
          <w:vertAlign w:val="subscript"/>
        </w:rPr>
        <w:t>2</w:t>
      </w:r>
      <w:r w:rsidRPr="002563E5">
        <w:rPr>
          <w:rFonts w:ascii="Times New Roman" w:eastAsia="宋体" w:hAnsi="Times New Roman" w:cs="Times New Roman" w:hint="eastAsia"/>
          <w:szCs w:val="24"/>
        </w:rPr>
        <w:t>的质量为</w:t>
      </w:r>
      <w:r w:rsidRPr="002563E5">
        <w:rPr>
          <w:rFonts w:ascii="Times New Roman" w:eastAsia="宋体" w:hAnsi="Times New Roman" w:cs="Times New Roman" w:hint="eastAsia"/>
          <w:szCs w:val="24"/>
        </w:rPr>
        <w:t>1.6g</w:t>
      </w:r>
      <w:r w:rsidRPr="002563E5">
        <w:rPr>
          <w:rFonts w:ascii="Times New Roman" w:eastAsia="宋体" w:hAnsi="Times New Roman" w:cs="Times New Roman" w:hint="eastAsia"/>
          <w:szCs w:val="24"/>
        </w:rPr>
        <w:t>时（假设反应②尚未进行），</w:t>
      </w:r>
      <w:r w:rsidRPr="002563E5">
        <w:rPr>
          <w:rFonts w:ascii="Times New Roman" w:eastAsia="宋体" w:hAnsi="Times New Roman" w:cs="Times New Roman" w:hint="eastAsia"/>
          <w:szCs w:val="24"/>
        </w:rPr>
        <w:t>KC1</w:t>
      </w:r>
      <w:r w:rsidRPr="002563E5">
        <w:rPr>
          <w:rFonts w:ascii="Times New Roman" w:eastAsia="宋体" w:hAnsi="Times New Roman" w:cs="Times New Roman" w:hint="eastAsia"/>
          <w:szCs w:val="24"/>
        </w:rPr>
        <w:t>在剩余固体中的质量分数（结果精确到</w:t>
      </w:r>
      <w:r w:rsidRPr="002563E5">
        <w:rPr>
          <w:rFonts w:ascii="Times New Roman" w:eastAsia="宋体" w:hAnsi="Times New Roman" w:cs="Times New Roman" w:hint="eastAsia"/>
          <w:szCs w:val="24"/>
        </w:rPr>
        <w:t>0.1%</w:t>
      </w:r>
      <w:r w:rsidRPr="002563E5">
        <w:rPr>
          <w:rFonts w:ascii="Times New Roman" w:eastAsia="宋体" w:hAnsi="Times New Roman" w:cs="Times New Roman" w:hint="eastAsia"/>
          <w:szCs w:val="24"/>
        </w:rPr>
        <w:t>）。</w:t>
      </w:r>
    </w:p>
    <w:p w:rsidR="002563E5" w:rsidRPr="002563E5" w:rsidRDefault="002563E5" w:rsidP="002563E5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2563E5">
        <w:rPr>
          <w:rFonts w:ascii="Times New Roman" w:eastAsia="宋体" w:hAnsi="Times New Roman" w:cs="Times New Roman" w:hint="eastAsia"/>
          <w:szCs w:val="24"/>
        </w:rPr>
        <w:t>（</w:t>
      </w:r>
      <w:r w:rsidRPr="002563E5">
        <w:rPr>
          <w:rFonts w:ascii="Times New Roman" w:eastAsia="宋体" w:hAnsi="Times New Roman" w:cs="Times New Roman" w:hint="eastAsia"/>
          <w:szCs w:val="24"/>
        </w:rPr>
        <w:t>3</w:t>
      </w:r>
      <w:r w:rsidRPr="002563E5">
        <w:rPr>
          <w:rFonts w:ascii="Times New Roman" w:eastAsia="宋体" w:hAnsi="Times New Roman" w:cs="Times New Roman" w:hint="eastAsia"/>
          <w:szCs w:val="24"/>
        </w:rPr>
        <w:t>）反应②完全进行后，共生成</w:t>
      </w:r>
      <w:r w:rsidRPr="002563E5">
        <w:rPr>
          <w:rFonts w:ascii="Times New Roman" w:eastAsia="宋体" w:hAnsi="Times New Roman" w:cs="Times New Roman" w:hint="eastAsia"/>
          <w:szCs w:val="24"/>
        </w:rPr>
        <w:t>KC114.9g</w:t>
      </w:r>
      <w:r w:rsidRPr="002563E5">
        <w:rPr>
          <w:rFonts w:ascii="Times New Roman" w:eastAsia="宋体" w:hAnsi="Times New Roman" w:cs="Times New Roman" w:hint="eastAsia"/>
          <w:szCs w:val="24"/>
        </w:rPr>
        <w:t>，把它制成</w:t>
      </w:r>
      <w:r w:rsidRPr="002563E5">
        <w:rPr>
          <w:rFonts w:ascii="Times New Roman" w:eastAsia="宋体" w:hAnsi="Times New Roman" w:cs="Times New Roman" w:hint="eastAsia"/>
          <w:szCs w:val="24"/>
        </w:rPr>
        <w:t>10%</w:t>
      </w:r>
      <w:r w:rsidRPr="002563E5">
        <w:rPr>
          <w:rFonts w:ascii="Times New Roman" w:eastAsia="宋体" w:hAnsi="Times New Roman" w:cs="Times New Roman" w:hint="eastAsia"/>
          <w:szCs w:val="24"/>
        </w:rPr>
        <w:t>的</w:t>
      </w:r>
      <w:r w:rsidRPr="002563E5">
        <w:rPr>
          <w:rFonts w:ascii="Times New Roman" w:eastAsia="宋体" w:hAnsi="Times New Roman" w:cs="Times New Roman" w:hint="eastAsia"/>
          <w:szCs w:val="24"/>
        </w:rPr>
        <w:t>KC1</w:t>
      </w:r>
      <w:r w:rsidRPr="002563E5">
        <w:rPr>
          <w:rFonts w:ascii="Times New Roman" w:eastAsia="宋体" w:hAnsi="Times New Roman" w:cs="Times New Roman" w:hint="eastAsia"/>
          <w:szCs w:val="24"/>
        </w:rPr>
        <w:t>溶液，需要加入多少克水？</w:t>
      </w:r>
    </w:p>
    <w:sectPr w:rsidR="002563E5" w:rsidRPr="002563E5" w:rsidSect="002563E5"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4EB" w:rsidRDefault="007F34EB">
      <w:r>
        <w:separator/>
      </w:r>
    </w:p>
  </w:endnote>
  <w:endnote w:type="continuationSeparator" w:id="0">
    <w:p w:rsidR="007F34EB" w:rsidRDefault="007F3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4EB" w:rsidRDefault="007F34EB">
      <w:r>
        <w:separator/>
      </w:r>
    </w:p>
  </w:footnote>
  <w:footnote w:type="continuationSeparator" w:id="0">
    <w:p w:rsidR="007F34EB" w:rsidRDefault="007F3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3E5"/>
    <w:rsid w:val="00244A9E"/>
    <w:rsid w:val="002563E5"/>
    <w:rsid w:val="004C57B0"/>
    <w:rsid w:val="00655D2D"/>
    <w:rsid w:val="007F34EB"/>
    <w:rsid w:val="00A1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B3CD6-48A2-4A6B-B2CF-4A5881420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63E5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wmf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645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2023-06-14T01:03:00Z</dcterms:created>
  <dcterms:modified xsi:type="dcterms:W3CDTF">2023-06-14T01:11:00Z</dcterms:modified>
</cp:coreProperties>
</file>